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61" w:rsidRDefault="00E53F61" w:rsidP="002D1A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PRZEDMIOT; PROCESY TRANSPORTOWE</w:t>
      </w:r>
    </w:p>
    <w:p w:rsidR="00E53F61" w:rsidRDefault="00E53F61" w:rsidP="002D1A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Temat lekcji: Przepisy prawa dotyczące korzystania ze środków transportu drogowego</w:t>
      </w:r>
    </w:p>
    <w:p w:rsidR="00E53F61" w:rsidRDefault="00E53F61" w:rsidP="002D1A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Na stronach 79 – 89, podr. ,,Organizacja transportu cz.1” znajduje się skrócony opis wszystkich konwencji i umów dotyczących transportu drogowego. Proszę abyście zapoznali się z nimi i potrafili je scharakteryzować. Dlatego przygotowałam dla was test sprawdzający wasze wiadomości tylko z przepisów transportu drogowego. </w:t>
      </w:r>
    </w:p>
    <w:p w:rsidR="00E53F61" w:rsidRDefault="00E53F61" w:rsidP="002D1A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 powrocie do szkoły z tego testu wybiorę 15 pytań i </w:t>
      </w:r>
      <w:r w:rsidR="00C02686">
        <w:rPr>
          <w:rFonts w:ascii="Times New Roman" w:hAnsi="Times New Roman" w:cs="Times New Roman"/>
          <w:sz w:val="20"/>
          <w:szCs w:val="20"/>
        </w:rPr>
        <w:t>zrobimy</w:t>
      </w:r>
      <w:r>
        <w:rPr>
          <w:rFonts w:ascii="Times New Roman" w:hAnsi="Times New Roman" w:cs="Times New Roman"/>
          <w:sz w:val="20"/>
          <w:szCs w:val="20"/>
        </w:rPr>
        <w:t xml:space="preserve"> nich sprawdzian. </w:t>
      </w:r>
      <w:r w:rsidR="002D1A92">
        <w:rPr>
          <w:rFonts w:ascii="Times New Roman" w:hAnsi="Times New Roman" w:cs="Times New Roman"/>
          <w:sz w:val="20"/>
          <w:szCs w:val="20"/>
        </w:rPr>
        <w:t>W r</w:t>
      </w:r>
      <w:r w:rsidR="00C02686">
        <w:rPr>
          <w:rFonts w:ascii="Times New Roman" w:hAnsi="Times New Roman" w:cs="Times New Roman"/>
          <w:sz w:val="20"/>
          <w:szCs w:val="20"/>
        </w:rPr>
        <w:t xml:space="preserve">azie pytań proszę </w:t>
      </w:r>
      <w:r w:rsidR="002D1A92">
        <w:rPr>
          <w:rFonts w:ascii="Times New Roman" w:hAnsi="Times New Roman" w:cs="Times New Roman"/>
          <w:sz w:val="20"/>
          <w:szCs w:val="20"/>
        </w:rPr>
        <w:t xml:space="preserve">pisać wiadomość  na Messenger lub </w:t>
      </w:r>
      <w:proofErr w:type="spellStart"/>
      <w:r w:rsidR="002D1A92">
        <w:rPr>
          <w:rFonts w:ascii="Times New Roman" w:hAnsi="Times New Roman" w:cs="Times New Roman"/>
          <w:sz w:val="20"/>
          <w:szCs w:val="20"/>
        </w:rPr>
        <w:t>librusa</w:t>
      </w:r>
      <w:proofErr w:type="spellEnd"/>
      <w:r w:rsidR="002D1A92">
        <w:rPr>
          <w:rFonts w:ascii="Times New Roman" w:hAnsi="Times New Roman" w:cs="Times New Roman"/>
          <w:sz w:val="20"/>
          <w:szCs w:val="20"/>
        </w:rPr>
        <w:t xml:space="preserve">.  Pozdrawiam </w:t>
      </w:r>
      <w:r w:rsidR="002D1A92" w:rsidRPr="002D1A92">
        <w:rPr>
          <w:rFonts w:ascii="Times New Roman" w:hAnsi="Times New Roman" w:cs="Times New Roman"/>
          <w:sz w:val="20"/>
          <w:szCs w:val="20"/>
        </w:rPr>
        <w:sym w:font="Wingdings" w:char="F04A"/>
      </w:r>
    </w:p>
    <w:p w:rsidR="002D1A92" w:rsidRDefault="002D1A92" w:rsidP="00AA4E4D">
      <w:pPr>
        <w:rPr>
          <w:rFonts w:ascii="Times New Roman" w:hAnsi="Times New Roman" w:cs="Times New Roman"/>
          <w:sz w:val="20"/>
          <w:szCs w:val="20"/>
        </w:rPr>
      </w:pPr>
    </w:p>
    <w:p w:rsidR="002D1A92" w:rsidRDefault="002D1A92" w:rsidP="00AA4E4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44FEE" w:rsidRPr="00E53F61" w:rsidRDefault="00AA4E4D" w:rsidP="00E53F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53F61">
        <w:rPr>
          <w:rFonts w:ascii="Times New Roman" w:hAnsi="Times New Roman" w:cs="Times New Roman"/>
          <w:sz w:val="20"/>
          <w:szCs w:val="20"/>
        </w:rPr>
        <w:t>List przewozowy powinien zawierać:</w:t>
      </w:r>
    </w:p>
    <w:p w:rsidR="00AA4E4D" w:rsidRPr="0049029D" w:rsidRDefault="00AA4E4D" w:rsidP="00AA4E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Miejsce dostarczenia przesyłki</w:t>
      </w:r>
    </w:p>
    <w:p w:rsidR="00AA4E4D" w:rsidRPr="0049029D" w:rsidRDefault="00AA4E4D" w:rsidP="00AA4E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Dane dotyczące firmy ubezpieczeniowej</w:t>
      </w:r>
    </w:p>
    <w:p w:rsidR="00AA4E4D" w:rsidRPr="0049029D" w:rsidRDefault="00AA4E4D" w:rsidP="00AA4E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Nazwiska osób biorących udział w transporcie</w:t>
      </w:r>
    </w:p>
    <w:p w:rsidR="00AA4E4D" w:rsidRPr="0049029D" w:rsidRDefault="00AA4E4D" w:rsidP="00AA4E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Dopuszczalną liczbę używanych środków transportu</w:t>
      </w:r>
    </w:p>
    <w:p w:rsidR="00AA4E4D" w:rsidRPr="0049029D" w:rsidRDefault="00AA4E4D" w:rsidP="00AA4E4D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</w:p>
    <w:p w:rsidR="00AA4E4D" w:rsidRPr="0049029D" w:rsidRDefault="00AA4E4D" w:rsidP="00AA4E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Prawo przewozowe reguluje:</w:t>
      </w:r>
    </w:p>
    <w:p w:rsidR="00AA4E4D" w:rsidRPr="0049029D" w:rsidRDefault="00AA4E4D" w:rsidP="00AA4E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 xml:space="preserve">Funkcjonowanie formuł </w:t>
      </w:r>
      <w:proofErr w:type="spellStart"/>
      <w:r w:rsidRPr="0049029D">
        <w:rPr>
          <w:rFonts w:ascii="Times New Roman" w:hAnsi="Times New Roman" w:cs="Times New Roman"/>
          <w:sz w:val="20"/>
          <w:szCs w:val="20"/>
        </w:rPr>
        <w:t>Incoterms</w:t>
      </w:r>
      <w:proofErr w:type="spellEnd"/>
    </w:p>
    <w:p w:rsidR="00AA4E4D" w:rsidRPr="0049029D" w:rsidRDefault="00AA4E4D" w:rsidP="00AA4E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Prawa i obowiązki stron umowy transportowej</w:t>
      </w:r>
    </w:p>
    <w:p w:rsidR="00AA4E4D" w:rsidRPr="0049029D" w:rsidRDefault="00AA4E4D" w:rsidP="00AA4E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Zasady zawierania umów międzynarodowych</w:t>
      </w:r>
    </w:p>
    <w:p w:rsidR="00AA4E4D" w:rsidRPr="0049029D" w:rsidRDefault="00AA4E4D" w:rsidP="00AA4E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Dostęp sektora prywatnego do świadczenia usług przewozowych w transporcie morskim</w:t>
      </w:r>
    </w:p>
    <w:p w:rsidR="00AA4E4D" w:rsidRPr="0049029D" w:rsidRDefault="00AA4E4D" w:rsidP="00AA4E4D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:rsidR="00AA4E4D" w:rsidRPr="0049029D" w:rsidRDefault="00AA4E4D" w:rsidP="00AA4E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Konwencja AETR dotyczy pracy załóg:</w:t>
      </w:r>
    </w:p>
    <w:p w:rsidR="00AA4E4D" w:rsidRPr="0049029D" w:rsidRDefault="00AA4E4D" w:rsidP="00AA4E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Statków morskich</w:t>
      </w:r>
    </w:p>
    <w:p w:rsidR="00AA4E4D" w:rsidRPr="0049029D" w:rsidRDefault="00AA4E4D" w:rsidP="00AA4E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Załóg kolejowych</w:t>
      </w:r>
    </w:p>
    <w:p w:rsidR="00AA4E4D" w:rsidRPr="0049029D" w:rsidRDefault="00AA4E4D" w:rsidP="00AA4E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Pojazdów ciężarowych</w:t>
      </w:r>
    </w:p>
    <w:p w:rsidR="00AA4E4D" w:rsidRPr="0049029D" w:rsidRDefault="00AA4E4D" w:rsidP="00AA4E4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Statków śródlądowych</w:t>
      </w:r>
    </w:p>
    <w:p w:rsidR="00AA4E4D" w:rsidRPr="0049029D" w:rsidRDefault="00AA4E4D" w:rsidP="00AA4E4D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:rsidR="00AA4E4D" w:rsidRPr="0049029D" w:rsidRDefault="00AA4E4D" w:rsidP="00AA4E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Skrócony dzienny odpoczynek to nieprzerwany odpoczynek trwający co najmniej:</w:t>
      </w:r>
    </w:p>
    <w:p w:rsidR="00AA4E4D" w:rsidRPr="0049029D" w:rsidRDefault="00AA4E4D" w:rsidP="00AA4E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8 godz., ale krócej niż 9 godz.</w:t>
      </w:r>
    </w:p>
    <w:p w:rsidR="00AA4E4D" w:rsidRPr="0049029D" w:rsidRDefault="00AA4E4D" w:rsidP="00AA4E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9 godz., ale nie krócej niż 11 godz.</w:t>
      </w:r>
    </w:p>
    <w:p w:rsidR="00AA4E4D" w:rsidRPr="0049029D" w:rsidRDefault="00AA4E4D" w:rsidP="00AA4E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10 godz., ale nie krócej niż 12 godz.</w:t>
      </w:r>
    </w:p>
    <w:p w:rsidR="00AA4E4D" w:rsidRPr="0049029D" w:rsidRDefault="00AA4E4D" w:rsidP="00AA4E4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11 godz., ale krócej niż 13 godz.</w:t>
      </w:r>
    </w:p>
    <w:p w:rsidR="00AA4E4D" w:rsidRPr="0049029D" w:rsidRDefault="00AA4E4D" w:rsidP="00AA4E4D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:rsidR="00AA4E4D" w:rsidRPr="0049029D" w:rsidRDefault="00AA4E4D" w:rsidP="00AA4E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TIR oznacza:</w:t>
      </w:r>
    </w:p>
    <w:p w:rsidR="00AA4E4D" w:rsidRPr="0049029D" w:rsidRDefault="00ED3E1D" w:rsidP="00AA4E4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Samochód</w:t>
      </w:r>
      <w:r w:rsidR="00AA4E4D" w:rsidRPr="0049029D">
        <w:rPr>
          <w:rFonts w:ascii="Times New Roman" w:hAnsi="Times New Roman" w:cs="Times New Roman"/>
          <w:sz w:val="20"/>
          <w:szCs w:val="20"/>
        </w:rPr>
        <w:t xml:space="preserve"> ciężarowy</w:t>
      </w:r>
    </w:p>
    <w:p w:rsidR="00AA4E4D" w:rsidRPr="0049029D" w:rsidRDefault="00AA4E4D" w:rsidP="00AA4E4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Transport i rozładunek</w:t>
      </w:r>
    </w:p>
    <w:p w:rsidR="00AA4E4D" w:rsidRPr="0049029D" w:rsidRDefault="00AA4E4D" w:rsidP="00AA4E4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 xml:space="preserve">Znaki i sygnały </w:t>
      </w:r>
      <w:r w:rsidR="00ED3E1D" w:rsidRPr="0049029D">
        <w:rPr>
          <w:rFonts w:ascii="Times New Roman" w:hAnsi="Times New Roman" w:cs="Times New Roman"/>
          <w:sz w:val="20"/>
          <w:szCs w:val="20"/>
        </w:rPr>
        <w:t>drogowe</w:t>
      </w:r>
    </w:p>
    <w:p w:rsidR="00AA4E4D" w:rsidRPr="0049029D" w:rsidRDefault="00AA4E4D" w:rsidP="00AA4E4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Konwencję dotyczącą zastosowania karnetów TIR</w:t>
      </w:r>
    </w:p>
    <w:p w:rsidR="00AA4E4D" w:rsidRPr="0049029D" w:rsidRDefault="00AA4E4D" w:rsidP="00AA4E4D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:rsidR="00AA4E4D" w:rsidRPr="0049029D" w:rsidRDefault="00ED3E1D" w:rsidP="00AA4E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CMR dotyczy:</w:t>
      </w:r>
    </w:p>
    <w:p w:rsidR="00ED3E1D" w:rsidRPr="0049029D" w:rsidRDefault="00ED3E1D" w:rsidP="00ED3E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Drogowego przewozu międzynarodowego</w:t>
      </w:r>
    </w:p>
    <w:p w:rsidR="00ED3E1D" w:rsidRPr="0049029D" w:rsidRDefault="00ED3E1D" w:rsidP="00ED3E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Kolejowego przewozu międzynarodowego</w:t>
      </w:r>
    </w:p>
    <w:p w:rsidR="00ED3E1D" w:rsidRPr="0049029D" w:rsidRDefault="00ED3E1D" w:rsidP="00ED3E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Morskiego przewozu międzynarodowego</w:t>
      </w:r>
    </w:p>
    <w:p w:rsidR="00ED3E1D" w:rsidRPr="0049029D" w:rsidRDefault="00ED3E1D" w:rsidP="00ED3E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Lotniczego przewozu międzynarodowego</w:t>
      </w:r>
    </w:p>
    <w:p w:rsidR="00ED3E1D" w:rsidRPr="0049029D" w:rsidRDefault="00ED3E1D" w:rsidP="00ED3E1D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:rsidR="00ED3E1D" w:rsidRPr="0049029D" w:rsidRDefault="00ED3E1D" w:rsidP="00ED3E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Konwencja ADR to europejska umowa dotycząca:</w:t>
      </w:r>
    </w:p>
    <w:p w:rsidR="00ED3E1D" w:rsidRPr="0049029D" w:rsidRDefault="00ED3E1D" w:rsidP="00ED3E1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Administrowania dokumentami rozliczeniowymi</w:t>
      </w:r>
    </w:p>
    <w:p w:rsidR="00ED3E1D" w:rsidRPr="0049029D" w:rsidRDefault="00ED3E1D" w:rsidP="00ED3E1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Odpowiedzialności przewoźnika za dokumentację</w:t>
      </w:r>
    </w:p>
    <w:p w:rsidR="00ED3E1D" w:rsidRPr="0049029D" w:rsidRDefault="00ED3E1D" w:rsidP="00ED3E1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Międzynarodowych przewozów na podstawie karnetów TIR</w:t>
      </w:r>
    </w:p>
    <w:p w:rsidR="00ED3E1D" w:rsidRPr="0049029D" w:rsidRDefault="00ED3E1D" w:rsidP="00ED3E1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>Międzynarodowego przewozu drogowego towarów niebezpiecznych</w:t>
      </w:r>
    </w:p>
    <w:p w:rsidR="00ED3E1D" w:rsidRPr="0049029D" w:rsidRDefault="00ED3E1D" w:rsidP="00ED3E1D">
      <w:pPr>
        <w:pStyle w:val="Akapitzlist"/>
        <w:ind w:left="1080"/>
        <w:rPr>
          <w:rFonts w:ascii="Times New Roman" w:hAnsi="Times New Roman" w:cs="Times New Roman"/>
          <w:sz w:val="20"/>
          <w:szCs w:val="20"/>
        </w:rPr>
      </w:pPr>
    </w:p>
    <w:p w:rsidR="00ED3E1D" w:rsidRPr="0049029D" w:rsidRDefault="00ED3E1D" w:rsidP="00ED3E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lastRenderedPageBreak/>
        <w:t>Którym skrótem oznaczana jest umowa o międzynarodowych przewozach szybko psujących się artykułów żywnościowych i o specjalnych środkach transportu przeznaczonych do tych przewozów?</w:t>
      </w:r>
    </w:p>
    <w:p w:rsidR="00ED3E1D" w:rsidRPr="0049029D" w:rsidRDefault="00ED3E1D" w:rsidP="00ED3E1D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49029D">
        <w:rPr>
          <w:rFonts w:ascii="Times New Roman" w:hAnsi="Times New Roman" w:cs="Times New Roman"/>
          <w:sz w:val="20"/>
          <w:szCs w:val="20"/>
        </w:rPr>
        <w:t xml:space="preserve"> A. TIR</w:t>
      </w:r>
      <w:r w:rsidRPr="0049029D">
        <w:rPr>
          <w:rFonts w:ascii="Times New Roman" w:hAnsi="Times New Roman" w:cs="Times New Roman"/>
          <w:sz w:val="20"/>
          <w:szCs w:val="20"/>
        </w:rPr>
        <w:tab/>
      </w:r>
      <w:r w:rsidRPr="0049029D">
        <w:rPr>
          <w:rFonts w:ascii="Times New Roman" w:hAnsi="Times New Roman" w:cs="Times New Roman"/>
          <w:sz w:val="20"/>
          <w:szCs w:val="20"/>
        </w:rPr>
        <w:tab/>
        <w:t xml:space="preserve"> B. ATP</w:t>
      </w:r>
      <w:r w:rsidRPr="0049029D">
        <w:rPr>
          <w:rFonts w:ascii="Times New Roman" w:hAnsi="Times New Roman" w:cs="Times New Roman"/>
          <w:sz w:val="20"/>
          <w:szCs w:val="20"/>
        </w:rPr>
        <w:tab/>
      </w:r>
      <w:r w:rsidRPr="0049029D">
        <w:rPr>
          <w:rFonts w:ascii="Times New Roman" w:hAnsi="Times New Roman" w:cs="Times New Roman"/>
          <w:sz w:val="20"/>
          <w:szCs w:val="20"/>
        </w:rPr>
        <w:tab/>
        <w:t xml:space="preserve"> C. ATA </w:t>
      </w:r>
      <w:r w:rsidRPr="0049029D">
        <w:rPr>
          <w:rFonts w:ascii="Times New Roman" w:hAnsi="Times New Roman" w:cs="Times New Roman"/>
          <w:sz w:val="20"/>
          <w:szCs w:val="20"/>
        </w:rPr>
        <w:tab/>
      </w:r>
      <w:r w:rsidRPr="0049029D">
        <w:rPr>
          <w:rFonts w:ascii="Times New Roman" w:hAnsi="Times New Roman" w:cs="Times New Roman"/>
          <w:sz w:val="20"/>
          <w:szCs w:val="20"/>
        </w:rPr>
        <w:tab/>
        <w:t>D. CMR</w:t>
      </w:r>
    </w:p>
    <w:p w:rsidR="00ED3E1D" w:rsidRPr="0049029D" w:rsidRDefault="00ED3E1D" w:rsidP="00ED3E1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ED3E1D" w:rsidRPr="0049029D" w:rsidRDefault="00ED3E1D" w:rsidP="00ED3E1D">
      <w:pPr>
        <w:rPr>
          <w:rFonts w:ascii="Times New Roman" w:hAnsi="Times New Roman" w:cs="Times New Roman"/>
          <w:sz w:val="20"/>
          <w:szCs w:val="20"/>
        </w:rPr>
      </w:pPr>
    </w:p>
    <w:p w:rsidR="00ED3E1D" w:rsidRPr="0049029D" w:rsidRDefault="00ED3E1D" w:rsidP="0049029D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 z przepisami dotyczącymi czasu pracy kierowców dopuszcza się dwa razy w tygodniu wydłużenie dobowego czasu jazdy do</w:t>
      </w:r>
    </w:p>
    <w:p w:rsidR="00ED3E1D" w:rsidRPr="0049029D" w:rsidRDefault="00ED3E1D" w:rsidP="00ED3E1D">
      <w:pPr>
        <w:numPr>
          <w:ilvl w:val="0"/>
          <w:numId w:val="9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4" type="#_x0000_t75" style="width:20.25pt;height:18pt" o:ole="">
            <v:imagedata r:id="rId5" o:title=""/>
          </v:shape>
          <w:control r:id="rId6" w:name="DefaultOcxName" w:shapeid="_x0000_i1174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9 godzin.</w:t>
      </w:r>
    </w:p>
    <w:p w:rsidR="00ED3E1D" w:rsidRPr="0049029D" w:rsidRDefault="00ED3E1D" w:rsidP="00ED3E1D">
      <w:pPr>
        <w:numPr>
          <w:ilvl w:val="0"/>
          <w:numId w:val="9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177" type="#_x0000_t75" style="width:20.25pt;height:18pt" o:ole="">
            <v:imagedata r:id="rId5" o:title=""/>
          </v:shape>
          <w:control r:id="rId7" w:name="DefaultOcxName1" w:shapeid="_x0000_i1177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10 godzin.</w:t>
      </w:r>
    </w:p>
    <w:p w:rsidR="00ED3E1D" w:rsidRPr="0049029D" w:rsidRDefault="00ED3E1D" w:rsidP="00ED3E1D">
      <w:pPr>
        <w:numPr>
          <w:ilvl w:val="0"/>
          <w:numId w:val="9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180" type="#_x0000_t75" style="width:20.25pt;height:18pt" o:ole="">
            <v:imagedata r:id="rId5" o:title=""/>
          </v:shape>
          <w:control r:id="rId8" w:name="DefaultOcxName2" w:shapeid="_x0000_i1180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11 godzin.</w:t>
      </w:r>
    </w:p>
    <w:p w:rsidR="00ED3E1D" w:rsidRPr="0049029D" w:rsidRDefault="00ED3E1D" w:rsidP="00ED3E1D">
      <w:pPr>
        <w:numPr>
          <w:ilvl w:val="0"/>
          <w:numId w:val="9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183" type="#_x0000_t75" style="width:20.25pt;height:18pt" o:ole="">
            <v:imagedata r:id="rId5" o:title=""/>
          </v:shape>
          <w:control r:id="rId9" w:name="DefaultOcxName3" w:shapeid="_x0000_i1183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12 godzin.</w:t>
      </w:r>
    </w:p>
    <w:p w:rsidR="0068277C" w:rsidRPr="0049029D" w:rsidRDefault="0068277C" w:rsidP="0049029D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Jakie kolory posiada tabliczka umieszczana na środkach transportu drogowego, przewożącego ładunki oclone pod osłoną karnetu TIR?</w:t>
      </w:r>
    </w:p>
    <w:p w:rsidR="0068277C" w:rsidRPr="0049029D" w:rsidRDefault="0068277C" w:rsidP="0068277C">
      <w:pPr>
        <w:numPr>
          <w:ilvl w:val="0"/>
          <w:numId w:val="10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186" type="#_x0000_t75" style="width:20.25pt;height:18pt" o:ole="">
            <v:imagedata r:id="rId5" o:title=""/>
          </v:shape>
          <w:control r:id="rId10" w:name="DefaultOcxName4" w:shapeid="_x0000_i1186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Czerwone tło z białym napisem TIR.</w:t>
      </w:r>
    </w:p>
    <w:p w:rsidR="0068277C" w:rsidRPr="0049029D" w:rsidRDefault="0068277C" w:rsidP="0068277C">
      <w:pPr>
        <w:numPr>
          <w:ilvl w:val="0"/>
          <w:numId w:val="10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189" type="#_x0000_t75" style="width:20.25pt;height:18pt" o:ole="">
            <v:imagedata r:id="rId5" o:title=""/>
          </v:shape>
          <w:control r:id="rId11" w:name="DefaultOcxName11" w:shapeid="_x0000_i1189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Niebieskie tło z białym napisem TIR.</w:t>
      </w:r>
    </w:p>
    <w:p w:rsidR="0068277C" w:rsidRPr="0049029D" w:rsidRDefault="0068277C" w:rsidP="0068277C">
      <w:pPr>
        <w:numPr>
          <w:ilvl w:val="0"/>
          <w:numId w:val="10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192" type="#_x0000_t75" style="width:20.25pt;height:18pt" o:ole="">
            <v:imagedata r:id="rId5" o:title=""/>
          </v:shape>
          <w:control r:id="rId12" w:name="DefaultOcxName21" w:shapeid="_x0000_i1192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Pomarańczowe tło z czarnym napisem TIR.</w:t>
      </w:r>
    </w:p>
    <w:p w:rsidR="0068277C" w:rsidRPr="0049029D" w:rsidRDefault="0068277C" w:rsidP="0068277C">
      <w:pPr>
        <w:numPr>
          <w:ilvl w:val="0"/>
          <w:numId w:val="10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195" type="#_x0000_t75" style="width:20.25pt;height:18pt" o:ole="">
            <v:imagedata r:id="rId5" o:title=""/>
          </v:shape>
          <w:control r:id="rId13" w:name="DefaultOcxName31" w:shapeid="_x0000_i1195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Białe tło z czarnym napisem TIR.</w:t>
      </w:r>
    </w:p>
    <w:p w:rsidR="0068277C" w:rsidRPr="0049029D" w:rsidRDefault="0068277C" w:rsidP="0049029D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Skrócony dzienny okres odpoczynku kierowcy, wykonującego samodzielnie przewóz drogowy pojazdem samochodowym o dopuszczalnej masie całkowitej (</w:t>
      </w:r>
      <w:proofErr w:type="spellStart"/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dmc</w:t>
      </w:r>
      <w:proofErr w:type="spellEnd"/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 8 t wynosi, co najmniej</w:t>
      </w:r>
    </w:p>
    <w:p w:rsidR="0068277C" w:rsidRPr="0049029D" w:rsidRDefault="0068277C" w:rsidP="0068277C">
      <w:pPr>
        <w:numPr>
          <w:ilvl w:val="0"/>
          <w:numId w:val="1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198" type="#_x0000_t75" style="width:20.25pt;height:18pt" o:ole="">
            <v:imagedata r:id="rId5" o:title=""/>
          </v:shape>
          <w:control r:id="rId14" w:name="DefaultOcxName5" w:shapeid="_x0000_i1198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7 godzin.</w:t>
      </w:r>
    </w:p>
    <w:p w:rsidR="0068277C" w:rsidRPr="0049029D" w:rsidRDefault="0068277C" w:rsidP="0068277C">
      <w:pPr>
        <w:numPr>
          <w:ilvl w:val="0"/>
          <w:numId w:val="1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01" type="#_x0000_t75" style="width:20.25pt;height:18pt" o:ole="">
            <v:imagedata r:id="rId5" o:title=""/>
          </v:shape>
          <w:control r:id="rId15" w:name="DefaultOcxName12" w:shapeid="_x0000_i1201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9 godzin.</w:t>
      </w:r>
    </w:p>
    <w:p w:rsidR="0068277C" w:rsidRPr="0049029D" w:rsidRDefault="0068277C" w:rsidP="0068277C">
      <w:pPr>
        <w:numPr>
          <w:ilvl w:val="0"/>
          <w:numId w:val="1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04" type="#_x0000_t75" style="width:20.25pt;height:18pt" o:ole="">
            <v:imagedata r:id="rId5" o:title=""/>
          </v:shape>
          <w:control r:id="rId16" w:name="DefaultOcxName22" w:shapeid="_x0000_i1204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10 godzin.</w:t>
      </w:r>
    </w:p>
    <w:p w:rsidR="0068277C" w:rsidRPr="0049029D" w:rsidRDefault="0068277C" w:rsidP="0068277C">
      <w:pPr>
        <w:numPr>
          <w:ilvl w:val="0"/>
          <w:numId w:val="1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07" type="#_x0000_t75" style="width:20.25pt;height:18pt" o:ole="">
            <v:imagedata r:id="rId5" o:title=""/>
          </v:shape>
          <w:control r:id="rId17" w:name="DefaultOcxName32" w:shapeid="_x0000_i1207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12 godzin.</w:t>
      </w:r>
    </w:p>
    <w:p w:rsidR="0068277C" w:rsidRPr="0049029D" w:rsidRDefault="0068277C" w:rsidP="0049029D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Zgodne z ustawą Prawo o ruchu drogowym zespołem pojazdów składającym się z pojazdu silnikowego złączonego z naczepą jest</w:t>
      </w:r>
    </w:p>
    <w:p w:rsidR="0068277C" w:rsidRPr="0049029D" w:rsidRDefault="0068277C" w:rsidP="0068277C">
      <w:pPr>
        <w:numPr>
          <w:ilvl w:val="0"/>
          <w:numId w:val="12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10" type="#_x0000_t75" style="width:20.25pt;height:18pt" o:ole="">
            <v:imagedata r:id="rId5" o:title=""/>
          </v:shape>
          <w:control r:id="rId18" w:name="DefaultOcxName6" w:shapeid="_x0000_i1210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pojazd specjalny.</w:t>
      </w:r>
    </w:p>
    <w:p w:rsidR="0068277C" w:rsidRPr="0049029D" w:rsidRDefault="0068277C" w:rsidP="0068277C">
      <w:pPr>
        <w:numPr>
          <w:ilvl w:val="0"/>
          <w:numId w:val="12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13" type="#_x0000_t75" style="width:20.25pt;height:18pt" o:ole="">
            <v:imagedata r:id="rId5" o:title=""/>
          </v:shape>
          <w:control r:id="rId19" w:name="DefaultOcxName13" w:shapeid="_x0000_i1213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samochód ciężarowy.</w:t>
      </w:r>
    </w:p>
    <w:p w:rsidR="0068277C" w:rsidRPr="0049029D" w:rsidRDefault="0068277C" w:rsidP="0068277C">
      <w:pPr>
        <w:numPr>
          <w:ilvl w:val="0"/>
          <w:numId w:val="12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16" type="#_x0000_t75" style="width:20.25pt;height:18pt" o:ole="">
            <v:imagedata r:id="rId5" o:title=""/>
          </v:shape>
          <w:control r:id="rId20" w:name="DefaultOcxName23" w:shapeid="_x0000_i1216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ciągnik siodłowy.</w:t>
      </w:r>
    </w:p>
    <w:p w:rsidR="0068277C" w:rsidRPr="0049029D" w:rsidRDefault="0068277C" w:rsidP="0068277C">
      <w:pPr>
        <w:numPr>
          <w:ilvl w:val="0"/>
          <w:numId w:val="12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19" type="#_x0000_t75" style="width:20.25pt;height:18pt" o:ole="">
            <v:imagedata r:id="rId5" o:title=""/>
          </v:shape>
          <w:control r:id="rId21" w:name="DefaultOcxName33" w:shapeid="_x0000_i1219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pojazd członowy.</w:t>
      </w:r>
    </w:p>
    <w:p w:rsidR="0068277C" w:rsidRPr="0049029D" w:rsidRDefault="0068277C" w:rsidP="0049029D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Na obrazku przedstawiono tablicę ADR. Liczba 33 umieszczona w liczniku tablicy to numer</w: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9029D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543050" cy="981075"/>
            <wp:effectExtent l="0" t="0" r="0" b="9525"/>
            <wp:docPr id="1" name="Obraz 1" descr="https://kwalifikacjewzawodzie.pl/wp-content/uploads/2019/04/a31_tablic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kwalifikacjewzawodzie.pl/wp-content/uploads/2019/04/a31_tablica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7C" w:rsidRPr="0049029D" w:rsidRDefault="0068277C" w:rsidP="0068277C">
      <w:pPr>
        <w:numPr>
          <w:ilvl w:val="0"/>
          <w:numId w:val="13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22" type="#_x0000_t75" style="width:20.25pt;height:18pt" o:ole="">
            <v:imagedata r:id="rId5" o:title=""/>
          </v:shape>
          <w:control r:id="rId23" w:name="DefaultOcxName7" w:shapeid="_x0000_i1222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rozpoznawczy materiału.</w:t>
      </w:r>
    </w:p>
    <w:p w:rsidR="0068277C" w:rsidRPr="0049029D" w:rsidRDefault="0068277C" w:rsidP="0068277C">
      <w:pPr>
        <w:numPr>
          <w:ilvl w:val="0"/>
          <w:numId w:val="13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25" type="#_x0000_t75" style="width:20.25pt;height:18pt" o:ole="">
            <v:imagedata r:id="rId5" o:title=""/>
          </v:shape>
          <w:control r:id="rId24" w:name="DefaultOcxName14" w:shapeid="_x0000_i1225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cysterny przewożącej ładunek.</w:t>
      </w:r>
    </w:p>
    <w:p w:rsidR="0068277C" w:rsidRPr="0049029D" w:rsidRDefault="0068277C" w:rsidP="0068277C">
      <w:pPr>
        <w:numPr>
          <w:ilvl w:val="0"/>
          <w:numId w:val="13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28" type="#_x0000_t75" style="width:20.25pt;height:18pt" o:ole="">
            <v:imagedata r:id="rId5" o:title=""/>
          </v:shape>
          <w:control r:id="rId25" w:name="DefaultOcxName24" w:shapeid="_x0000_i1228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zezwolenia na przewóz ładunków niebezpiecznych.</w:t>
      </w:r>
    </w:p>
    <w:p w:rsidR="0068277C" w:rsidRPr="0049029D" w:rsidRDefault="0068277C" w:rsidP="0068277C">
      <w:pPr>
        <w:numPr>
          <w:ilvl w:val="0"/>
          <w:numId w:val="13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31" type="#_x0000_t75" style="width:20.25pt;height:18pt" o:ole="">
            <v:imagedata r:id="rId5" o:title=""/>
          </v:shape>
          <w:control r:id="rId26" w:name="DefaultOcxName34" w:shapeid="_x0000_i1231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rozpoznawczy niebezpieczeństwa.</w:t>
      </w:r>
    </w:p>
    <w:p w:rsidR="0068277C" w:rsidRPr="0049029D" w:rsidRDefault="0068277C" w:rsidP="0049029D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Którą nalepkę należy umieścić na pojeździe przewożącym materiały radioaktywne?</w: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9029D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4762500" cy="1485900"/>
            <wp:effectExtent l="0" t="0" r="0" b="0"/>
            <wp:docPr id="2" name="Obraz 2" descr="https://kwalifikacjewzawodzie.pl/wp-content/uploads/2019/04/a31_nalep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kwalifikacjewzawodzie.pl/wp-content/uploads/2019/04/a31_nalepki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7C" w:rsidRPr="0049029D" w:rsidRDefault="0068277C" w:rsidP="0068277C">
      <w:pPr>
        <w:numPr>
          <w:ilvl w:val="0"/>
          <w:numId w:val="1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34" type="#_x0000_t75" style="width:20.25pt;height:18pt" o:ole="">
            <v:imagedata r:id="rId5" o:title=""/>
          </v:shape>
          <w:control r:id="rId28" w:name="DefaultOcxName8" w:shapeid="_x0000_i1234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A.</w:t>
      </w:r>
    </w:p>
    <w:p w:rsidR="0068277C" w:rsidRPr="0049029D" w:rsidRDefault="0068277C" w:rsidP="0068277C">
      <w:pPr>
        <w:numPr>
          <w:ilvl w:val="0"/>
          <w:numId w:val="1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37" type="#_x0000_t75" style="width:20.25pt;height:18pt" o:ole="">
            <v:imagedata r:id="rId5" o:title=""/>
          </v:shape>
          <w:control r:id="rId29" w:name="DefaultOcxName15" w:shapeid="_x0000_i1237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B.</w:t>
      </w:r>
    </w:p>
    <w:p w:rsidR="0068277C" w:rsidRPr="0049029D" w:rsidRDefault="0068277C" w:rsidP="0068277C">
      <w:pPr>
        <w:numPr>
          <w:ilvl w:val="0"/>
          <w:numId w:val="1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40" type="#_x0000_t75" style="width:20.25pt;height:18pt" o:ole="">
            <v:imagedata r:id="rId5" o:title=""/>
          </v:shape>
          <w:control r:id="rId30" w:name="DefaultOcxName25" w:shapeid="_x0000_i1240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C.</w:t>
      </w:r>
    </w:p>
    <w:p w:rsidR="0068277C" w:rsidRPr="0049029D" w:rsidRDefault="0068277C" w:rsidP="0068277C">
      <w:pPr>
        <w:numPr>
          <w:ilvl w:val="0"/>
          <w:numId w:val="1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43" type="#_x0000_t75" style="width:20.25pt;height:18pt" o:ole="">
            <v:imagedata r:id="rId5" o:title=""/>
          </v:shape>
          <w:control r:id="rId31" w:name="DefaultOcxName35" w:shapeid="_x0000_i1243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D.</w:t>
      </w:r>
    </w:p>
    <w:p w:rsidR="0068277C" w:rsidRPr="0049029D" w:rsidRDefault="0068277C" w:rsidP="0049029D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Przedstawiony fragment listu przewozowego stosowany jest w transporcie</w: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9029D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5600700" cy="3124684"/>
            <wp:effectExtent l="0" t="0" r="0" b="0"/>
            <wp:docPr id="3" name="Obraz 3" descr="https://kwalifikacjewzawodzie.pl/wp-content/uploads/2019/04/a31_lis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kwalifikacjewzawodzie.pl/wp-content/uploads/2019/04/a31_list6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51" cy="313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7C" w:rsidRPr="0049029D" w:rsidRDefault="0068277C" w:rsidP="0068277C">
      <w:pPr>
        <w:numPr>
          <w:ilvl w:val="0"/>
          <w:numId w:val="15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46" type="#_x0000_t75" style="width:20.25pt;height:18pt" o:ole="">
            <v:imagedata r:id="rId5" o:title=""/>
          </v:shape>
          <w:control r:id="rId33" w:name="DefaultOcxName9" w:shapeid="_x0000_i1246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kolejowym krajowym.</w:t>
      </w:r>
    </w:p>
    <w:p w:rsidR="0068277C" w:rsidRPr="0049029D" w:rsidRDefault="0068277C" w:rsidP="0068277C">
      <w:pPr>
        <w:numPr>
          <w:ilvl w:val="0"/>
          <w:numId w:val="15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49" type="#_x0000_t75" style="width:20.25pt;height:18pt" o:ole="">
            <v:imagedata r:id="rId5" o:title=""/>
          </v:shape>
          <w:control r:id="rId34" w:name="DefaultOcxName16" w:shapeid="_x0000_i1249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morskim krajowym.</w:t>
      </w:r>
    </w:p>
    <w:p w:rsidR="0068277C" w:rsidRPr="0049029D" w:rsidRDefault="0068277C" w:rsidP="0068277C">
      <w:pPr>
        <w:numPr>
          <w:ilvl w:val="0"/>
          <w:numId w:val="15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52" type="#_x0000_t75" style="width:20.25pt;height:18pt" o:ole="">
            <v:imagedata r:id="rId5" o:title=""/>
          </v:shape>
          <w:control r:id="rId35" w:name="DefaultOcxName26" w:shapeid="_x0000_i1252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samochodowym międzynarodowym.</w:t>
      </w:r>
    </w:p>
    <w:p w:rsidR="0068277C" w:rsidRPr="0049029D" w:rsidRDefault="0068277C" w:rsidP="0068277C">
      <w:pPr>
        <w:numPr>
          <w:ilvl w:val="0"/>
          <w:numId w:val="15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55" type="#_x0000_t75" style="width:20.25pt;height:18pt" o:ole="">
            <v:imagedata r:id="rId5" o:title=""/>
          </v:shape>
          <w:control r:id="rId36" w:name="DefaultOcxName36" w:shapeid="_x0000_i1255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kolejowym międzynarodowym.</w:t>
      </w:r>
    </w:p>
    <w:p w:rsidR="0068277C" w:rsidRPr="0049029D" w:rsidRDefault="0068277C" w:rsidP="0049029D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Który akt prawny określa normy pojazdów ogrzewanych, chłodni oraz izoterm w transporcie samochodowym?</w: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9029D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5170767" cy="1974025"/>
            <wp:effectExtent l="0" t="0" r="0" b="7620"/>
            <wp:docPr id="4" name="Obraz 4" descr="https://kwalifikacjewzawodzie.pl/wp-content/uploads/2019/04/a31_tabela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kwalifikacjewzawodzie.pl/wp-content/uploads/2019/04/a31_tabela30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688" cy="198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7C" w:rsidRPr="0049029D" w:rsidRDefault="0068277C" w:rsidP="0068277C">
      <w:pPr>
        <w:numPr>
          <w:ilvl w:val="0"/>
          <w:numId w:val="16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58" type="#_x0000_t75" style="width:20.25pt;height:18pt" o:ole="">
            <v:imagedata r:id="rId5" o:title=""/>
          </v:shape>
          <w:control r:id="rId38" w:name="DefaultOcxName10" w:shapeid="_x0000_i1258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A.</w:t>
      </w:r>
    </w:p>
    <w:p w:rsidR="0068277C" w:rsidRPr="0049029D" w:rsidRDefault="0068277C" w:rsidP="0068277C">
      <w:pPr>
        <w:numPr>
          <w:ilvl w:val="0"/>
          <w:numId w:val="16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61" type="#_x0000_t75" style="width:20.25pt;height:18pt" o:ole="">
            <v:imagedata r:id="rId5" o:title=""/>
          </v:shape>
          <w:control r:id="rId39" w:name="DefaultOcxName17" w:shapeid="_x0000_i1261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D.</w:t>
      </w:r>
    </w:p>
    <w:p w:rsidR="0068277C" w:rsidRPr="0049029D" w:rsidRDefault="0068277C" w:rsidP="0068277C">
      <w:pPr>
        <w:numPr>
          <w:ilvl w:val="0"/>
          <w:numId w:val="16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64" type="#_x0000_t75" style="width:20.25pt;height:18pt" o:ole="">
            <v:imagedata r:id="rId5" o:title=""/>
          </v:shape>
          <w:control r:id="rId40" w:name="DefaultOcxName27" w:shapeid="_x0000_i1264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C.</w:t>
      </w:r>
    </w:p>
    <w:p w:rsidR="0068277C" w:rsidRPr="0049029D" w:rsidRDefault="0068277C" w:rsidP="0068277C">
      <w:pPr>
        <w:numPr>
          <w:ilvl w:val="0"/>
          <w:numId w:val="16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67" type="#_x0000_t75" style="width:20.25pt;height:18pt" o:ole="">
            <v:imagedata r:id="rId5" o:title=""/>
          </v:shape>
          <w:control r:id="rId41" w:name="DefaultOcxName37" w:shapeid="_x0000_i1267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B.</w:t>
      </w:r>
    </w:p>
    <w:p w:rsidR="00AA1AFC" w:rsidRPr="0049029D" w:rsidRDefault="00AA1AFC" w:rsidP="0049029D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Który dokument jest wymagany zgodnie z prawem unijnym do wykonywania przez przedsiębiorstwo międzynarodowego zarobkowego przewozu drogowego?</w:t>
      </w:r>
    </w:p>
    <w:p w:rsidR="00AA1AFC" w:rsidRPr="0049029D" w:rsidRDefault="00AA1AFC" w:rsidP="00AA1AFC">
      <w:pPr>
        <w:numPr>
          <w:ilvl w:val="0"/>
          <w:numId w:val="17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object w:dxaOrig="405" w:dyaOrig="360">
          <v:shape id="_x0000_i1270" type="#_x0000_t75" style="width:20.25pt;height:18pt" o:ole="">
            <v:imagedata r:id="rId5" o:title=""/>
          </v:shape>
          <w:control r:id="rId42" w:name="DefaultOcxName19" w:shapeid="_x0000_i1270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Licencja.</w:t>
      </w:r>
    </w:p>
    <w:p w:rsidR="00AA1AFC" w:rsidRPr="0049029D" w:rsidRDefault="00AA1AFC" w:rsidP="00AA1AFC">
      <w:pPr>
        <w:numPr>
          <w:ilvl w:val="0"/>
          <w:numId w:val="17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73" type="#_x0000_t75" style="width:20.25pt;height:18pt" o:ole="">
            <v:imagedata r:id="rId5" o:title=""/>
          </v:shape>
          <w:control r:id="rId43" w:name="DefaultOcxName18" w:shapeid="_x0000_i1273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Zaświadczenie.</w:t>
      </w:r>
    </w:p>
    <w:p w:rsidR="00AA1AFC" w:rsidRPr="0049029D" w:rsidRDefault="00AA1AFC" w:rsidP="00AA1AFC">
      <w:pPr>
        <w:numPr>
          <w:ilvl w:val="0"/>
          <w:numId w:val="17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76" type="#_x0000_t75" style="width:20.25pt;height:18pt" o:ole="">
            <v:imagedata r:id="rId5" o:title=""/>
          </v:shape>
          <w:control r:id="rId44" w:name="DefaultOcxName28" w:shapeid="_x0000_i1276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Metryka.</w:t>
      </w:r>
    </w:p>
    <w:p w:rsidR="00AA1AFC" w:rsidRPr="0049029D" w:rsidRDefault="00AA1AFC" w:rsidP="00AA1AFC">
      <w:pPr>
        <w:numPr>
          <w:ilvl w:val="0"/>
          <w:numId w:val="17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79" type="#_x0000_t75" style="width:20.25pt;height:18pt" o:ole="">
            <v:imagedata r:id="rId5" o:title=""/>
          </v:shape>
          <w:control r:id="rId45" w:name="DefaultOcxName38" w:shapeid="_x0000_i1279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Pozwolenie.</w:t>
      </w:r>
    </w:p>
    <w:p w:rsidR="00AA1AFC" w:rsidRPr="0049029D" w:rsidRDefault="00AA1AFC" w:rsidP="0049029D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Kierowca pojazdu przewożącego żywność w warunkach chłodniczych powinien posiadać aktualny oryginał</w:t>
      </w:r>
    </w:p>
    <w:p w:rsidR="00AA1AFC" w:rsidRPr="0049029D" w:rsidRDefault="00AA1AFC" w:rsidP="00AA1AFC">
      <w:pPr>
        <w:numPr>
          <w:ilvl w:val="0"/>
          <w:numId w:val="18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82" type="#_x0000_t75" style="width:20.25pt;height:18pt" o:ole="">
            <v:imagedata r:id="rId5" o:title=""/>
          </v:shape>
          <w:control r:id="rId46" w:name="DefaultOcxName20" w:shapeid="_x0000_i1282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certyfikatu ATP.</w:t>
      </w:r>
    </w:p>
    <w:p w:rsidR="00AA1AFC" w:rsidRPr="0049029D" w:rsidRDefault="00AA1AFC" w:rsidP="00AA1AFC">
      <w:pPr>
        <w:numPr>
          <w:ilvl w:val="0"/>
          <w:numId w:val="18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85" type="#_x0000_t75" style="width:20.25pt;height:18pt" o:ole="">
            <v:imagedata r:id="rId5" o:title=""/>
          </v:shape>
          <w:control r:id="rId47" w:name="DefaultOcxName110" w:shapeid="_x0000_i1285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świadectwa homologacji.</w:t>
      </w:r>
    </w:p>
    <w:p w:rsidR="00AA1AFC" w:rsidRPr="0049029D" w:rsidRDefault="00AA1AFC" w:rsidP="00AA1AFC">
      <w:pPr>
        <w:numPr>
          <w:ilvl w:val="0"/>
          <w:numId w:val="18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88" type="#_x0000_t75" style="width:20.25pt;height:18pt" o:ole="">
            <v:imagedata r:id="rId5" o:title=""/>
          </v:shape>
          <w:control r:id="rId48" w:name="DefaultOcxName29" w:shapeid="_x0000_i1288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świadectwa ADR.</w:t>
      </w:r>
    </w:p>
    <w:p w:rsidR="00AA1AFC" w:rsidRPr="0049029D" w:rsidRDefault="00AA1AFC" w:rsidP="00AA1AFC">
      <w:pPr>
        <w:numPr>
          <w:ilvl w:val="0"/>
          <w:numId w:val="18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91" type="#_x0000_t75" style="width:20.25pt;height:18pt" o:ole="">
            <v:imagedata r:id="rId5" o:title=""/>
          </v:shape>
          <w:control r:id="rId49" w:name="DefaultOcxName39" w:shapeid="_x0000_i1291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instrukcji przewozu.</w:t>
      </w:r>
    </w:p>
    <w:p w:rsidR="00AA1AFC" w:rsidRPr="0049029D" w:rsidRDefault="00AA1AFC" w:rsidP="0049029D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Maksymalny czas nieprzerwanej jazdy jednego kierowcy dwuosobowej załogi pojazdu samochodowego wynosi</w:t>
      </w:r>
    </w:p>
    <w:p w:rsidR="00AA1AFC" w:rsidRPr="0049029D" w:rsidRDefault="00AA1AFC" w:rsidP="00AA1AFC">
      <w:pPr>
        <w:numPr>
          <w:ilvl w:val="0"/>
          <w:numId w:val="19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94" type="#_x0000_t75" style="width:20.25pt;height:18pt" o:ole="">
            <v:imagedata r:id="rId5" o:title=""/>
          </v:shape>
          <w:control r:id="rId50" w:name="DefaultOcxName30" w:shapeid="_x0000_i1294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9,0 godzin.</w:t>
      </w:r>
    </w:p>
    <w:p w:rsidR="00AA1AFC" w:rsidRPr="0049029D" w:rsidRDefault="00AA1AFC" w:rsidP="00AA1AFC">
      <w:pPr>
        <w:numPr>
          <w:ilvl w:val="0"/>
          <w:numId w:val="19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297" type="#_x0000_t75" style="width:20.25pt;height:18pt" o:ole="">
            <v:imagedata r:id="rId5" o:title=""/>
          </v:shape>
          <w:control r:id="rId51" w:name="DefaultOcxName111" w:shapeid="_x0000_i1297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6,0 godzin.</w:t>
      </w:r>
    </w:p>
    <w:p w:rsidR="00AA1AFC" w:rsidRPr="0049029D" w:rsidRDefault="00AA1AFC" w:rsidP="00AA1AFC">
      <w:pPr>
        <w:numPr>
          <w:ilvl w:val="0"/>
          <w:numId w:val="19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00" type="#_x0000_t75" style="width:20.25pt;height:18pt" o:ole="">
            <v:imagedata r:id="rId5" o:title=""/>
          </v:shape>
          <w:control r:id="rId52" w:name="DefaultOcxName210" w:shapeid="_x0000_i1300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5,5 godziny.</w:t>
      </w:r>
    </w:p>
    <w:p w:rsidR="00AA1AFC" w:rsidRPr="0049029D" w:rsidRDefault="00AA1AFC" w:rsidP="00AA1AFC">
      <w:pPr>
        <w:numPr>
          <w:ilvl w:val="0"/>
          <w:numId w:val="19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03" type="#_x0000_t75" style="width:20.25pt;height:18pt" o:ole="">
            <v:imagedata r:id="rId5" o:title=""/>
          </v:shape>
          <w:control r:id="rId53" w:name="DefaultOcxName310" w:shapeid="_x0000_i1303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4,5 godziny.</w:t>
      </w:r>
    </w:p>
    <w:p w:rsidR="00AA1AFC" w:rsidRPr="0049029D" w:rsidRDefault="00AA1AFC" w:rsidP="0049029D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pracy kierowców samochodów ciężarowych wykonujących przewozy międzynarodowe regulują przepisy umowy</w:t>
      </w:r>
    </w:p>
    <w:p w:rsidR="00AA1AFC" w:rsidRPr="0049029D" w:rsidRDefault="00AA1AFC" w:rsidP="00AA1AFC">
      <w:pPr>
        <w:numPr>
          <w:ilvl w:val="0"/>
          <w:numId w:val="20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06" type="#_x0000_t75" style="width:20.25pt;height:18pt" o:ole="">
            <v:imagedata r:id="rId5" o:title=""/>
          </v:shape>
          <w:control r:id="rId54" w:name="DefaultOcxName40" w:shapeid="_x0000_i1306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FIATA</w:t>
      </w:r>
    </w:p>
    <w:p w:rsidR="00AA1AFC" w:rsidRPr="0049029D" w:rsidRDefault="00AA1AFC" w:rsidP="00AA1AFC">
      <w:pPr>
        <w:numPr>
          <w:ilvl w:val="0"/>
          <w:numId w:val="20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09" type="#_x0000_t75" style="width:20.25pt;height:18pt" o:ole="">
            <v:imagedata r:id="rId5" o:title=""/>
          </v:shape>
          <w:control r:id="rId55" w:name="DefaultOcxName112" w:shapeid="_x0000_i1309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AETR</w:t>
      </w:r>
    </w:p>
    <w:p w:rsidR="00AA1AFC" w:rsidRPr="0049029D" w:rsidRDefault="00AA1AFC" w:rsidP="00AA1AFC">
      <w:pPr>
        <w:numPr>
          <w:ilvl w:val="0"/>
          <w:numId w:val="20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12" type="#_x0000_t75" style="width:20.25pt;height:18pt" o:ole="">
            <v:imagedata r:id="rId5" o:title=""/>
          </v:shape>
          <w:control r:id="rId56" w:name="DefaultOcxName211" w:shapeid="_x0000_i1312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CMR</w:t>
      </w:r>
    </w:p>
    <w:p w:rsidR="00AA1AFC" w:rsidRPr="0049029D" w:rsidRDefault="00AA1AFC" w:rsidP="00AA1AFC">
      <w:pPr>
        <w:numPr>
          <w:ilvl w:val="0"/>
          <w:numId w:val="20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15" type="#_x0000_t75" style="width:20.25pt;height:18pt" o:ole="">
            <v:imagedata r:id="rId5" o:title=""/>
          </v:shape>
          <w:control r:id="rId57" w:name="DefaultOcxName311" w:shapeid="_x0000_i1315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CIM</w:t>
      </w:r>
    </w:p>
    <w:p w:rsidR="00AA1AFC" w:rsidRPr="0049029D" w:rsidRDefault="00AA1AFC" w:rsidP="0049029D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Jaką odległość pokona samochód jadący ze średnią prędkością 60 km/h w czasie 2 godzin i 40 minut?</w:t>
      </w:r>
    </w:p>
    <w:p w:rsidR="00AA1AFC" w:rsidRPr="0049029D" w:rsidRDefault="00AA1AFC" w:rsidP="00AA1AFC">
      <w:pPr>
        <w:numPr>
          <w:ilvl w:val="0"/>
          <w:numId w:val="2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18" type="#_x0000_t75" style="width:20.25pt;height:18pt" o:ole="">
            <v:imagedata r:id="rId5" o:title=""/>
          </v:shape>
          <w:control r:id="rId58" w:name="DefaultOcxName41" w:shapeid="_x0000_i1318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120 km</w:t>
      </w:r>
    </w:p>
    <w:p w:rsidR="00AA1AFC" w:rsidRPr="0049029D" w:rsidRDefault="00AA1AFC" w:rsidP="00AA1AFC">
      <w:pPr>
        <w:numPr>
          <w:ilvl w:val="0"/>
          <w:numId w:val="2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21" type="#_x0000_t75" style="width:20.25pt;height:18pt" o:ole="">
            <v:imagedata r:id="rId5" o:title=""/>
          </v:shape>
          <w:control r:id="rId59" w:name="DefaultOcxName113" w:shapeid="_x0000_i1321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130 km</w:t>
      </w:r>
    </w:p>
    <w:p w:rsidR="00AA1AFC" w:rsidRPr="0049029D" w:rsidRDefault="00AA1AFC" w:rsidP="00AA1AFC">
      <w:pPr>
        <w:numPr>
          <w:ilvl w:val="0"/>
          <w:numId w:val="2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24" type="#_x0000_t75" style="width:20.25pt;height:18pt" o:ole="">
            <v:imagedata r:id="rId5" o:title=""/>
          </v:shape>
          <w:control r:id="rId60" w:name="DefaultOcxName212" w:shapeid="_x0000_i1324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180 km</w:t>
      </w:r>
    </w:p>
    <w:p w:rsidR="00ED3E1D" w:rsidRPr="0049029D" w:rsidRDefault="00AA1AFC" w:rsidP="0068277C">
      <w:pPr>
        <w:numPr>
          <w:ilvl w:val="0"/>
          <w:numId w:val="2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27" type="#_x0000_t75" style="width:20.25pt;height:18pt" o:ole="">
            <v:imagedata r:id="rId5" o:title=""/>
          </v:shape>
          <w:control r:id="rId61" w:name="DefaultOcxName312" w:shapeid="_x0000_i1327"/>
        </w:object>
      </w: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160 km]</w:t>
      </w:r>
    </w:p>
    <w:p w:rsidR="00AA1AFC" w:rsidRPr="0049029D" w:rsidRDefault="00B950D8" w:rsidP="0049029D">
      <w:pPr>
        <w:pStyle w:val="Akapitzlist"/>
        <w:numPr>
          <w:ilvl w:val="0"/>
          <w:numId w:val="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INTERBUS:</w:t>
      </w:r>
    </w:p>
    <w:p w:rsidR="00B950D8" w:rsidRPr="0049029D" w:rsidRDefault="00B950D8" w:rsidP="00B950D8">
      <w:pPr>
        <w:pStyle w:val="Akapitzlist"/>
        <w:numPr>
          <w:ilvl w:val="0"/>
          <w:numId w:val="22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Międzynarodowego rozkładowego przewozu pasażerów autokarami</w:t>
      </w:r>
    </w:p>
    <w:p w:rsidR="00B950D8" w:rsidRPr="0049029D" w:rsidRDefault="00B950D8" w:rsidP="00B950D8">
      <w:pPr>
        <w:pStyle w:val="Akapitzlist"/>
        <w:numPr>
          <w:ilvl w:val="0"/>
          <w:numId w:val="22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Międzynarodowego okazjonalnego przewozu pasażerów autobusami</w:t>
      </w:r>
    </w:p>
    <w:p w:rsidR="00B950D8" w:rsidRPr="0049029D" w:rsidRDefault="00B950D8" w:rsidP="00B950D8">
      <w:pPr>
        <w:pStyle w:val="Akapitzlist"/>
        <w:numPr>
          <w:ilvl w:val="0"/>
          <w:numId w:val="22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Międzynarodowego przewozu towarów spożywczych transportem </w:t>
      </w:r>
      <w:r w:rsidR="0049029D"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drogowym</w:t>
      </w:r>
    </w:p>
    <w:p w:rsidR="00B950D8" w:rsidRDefault="0049029D" w:rsidP="00B950D8">
      <w:pPr>
        <w:pStyle w:val="Akapitzlist"/>
        <w:numPr>
          <w:ilvl w:val="0"/>
          <w:numId w:val="22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Międzynarodowego</w:t>
      </w:r>
      <w:r w:rsidR="00B950D8" w:rsidRPr="0049029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przewozu towarów niebezpiecznych transportem drogowym</w:t>
      </w:r>
    </w:p>
    <w:p w:rsidR="003904E5" w:rsidRDefault="003904E5" w:rsidP="003904E5">
      <w:pPr>
        <w:pStyle w:val="Akapitzlist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9029D" w:rsidRPr="003904E5" w:rsidRDefault="0049029D" w:rsidP="003904E5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Który z podanych harmonogramów czasu pracy kierowcy jest zgodny z obowiązującymi przepisami?</w:t>
      </w:r>
    </w:p>
    <w:p w:rsidR="0049029D" w:rsidRPr="003904E5" w:rsidRDefault="0049029D" w:rsidP="0049029D">
      <w:pPr>
        <w:numPr>
          <w:ilvl w:val="0"/>
          <w:numId w:val="23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30" type="#_x0000_t75" style="width:20.25pt;height:18pt" o:ole="">
            <v:imagedata r:id="rId5" o:title=""/>
          </v:shape>
          <w:control r:id="rId62" w:name="DefaultOcxName42" w:shapeid="_x0000_i1330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4 godziny jazdy, 20 minut przerwy, 4 godziny jazdy, 25 minut odpoczynku, 1 godzina jazdy, 11 godzin odpoczynku.</w:t>
      </w:r>
    </w:p>
    <w:p w:rsidR="0049029D" w:rsidRPr="003904E5" w:rsidRDefault="0049029D" w:rsidP="0049029D">
      <w:pPr>
        <w:numPr>
          <w:ilvl w:val="0"/>
          <w:numId w:val="23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33" type="#_x0000_t75" style="width:20.25pt;height:18pt" o:ole="">
            <v:imagedata r:id="rId5" o:title=""/>
          </v:shape>
          <w:control r:id="rId63" w:name="DefaultOcxName114" w:shapeid="_x0000_i1333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4 godziny jazdy, 15 minut przerwy, 5 godzin jazdy, 30 minut odpoczynku, 11 godzin odpoczynku.</w:t>
      </w:r>
    </w:p>
    <w:p w:rsidR="0049029D" w:rsidRPr="003904E5" w:rsidRDefault="0049029D" w:rsidP="0049029D">
      <w:pPr>
        <w:numPr>
          <w:ilvl w:val="0"/>
          <w:numId w:val="23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36" type="#_x0000_t75" style="width:20.25pt;height:18pt" o:ole="">
            <v:imagedata r:id="rId5" o:title=""/>
          </v:shape>
          <w:control r:id="rId64" w:name="DefaultOcxName213" w:shapeid="_x0000_i1336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4,5 godziny jazdy, 45 minut przerwy, 4,5 godziny jazdy, 11 godzin odpoczynku.</w:t>
      </w:r>
    </w:p>
    <w:p w:rsidR="0049029D" w:rsidRPr="003904E5" w:rsidRDefault="0049029D" w:rsidP="0049029D">
      <w:pPr>
        <w:numPr>
          <w:ilvl w:val="0"/>
          <w:numId w:val="23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39" type="#_x0000_t75" style="width:20.25pt;height:18pt" o:ole="">
            <v:imagedata r:id="rId5" o:title=""/>
          </v:shape>
          <w:control r:id="rId65" w:name="DefaultOcxName313" w:shapeid="_x0000_i1339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5 godzin jazdy, 45 minut odpoczynku, 4 godziny jazdy, 11 godzin odpoczynku.</w:t>
      </w:r>
    </w:p>
    <w:p w:rsidR="0049029D" w:rsidRPr="003904E5" w:rsidRDefault="0049029D" w:rsidP="003904E5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 pojazd ponadnormatywny, zgodnie z prawem o ruchu drogowym, uważa się samochód, którego wysokość przekracza</w:t>
      </w:r>
    </w:p>
    <w:p w:rsidR="0049029D" w:rsidRPr="003904E5" w:rsidRDefault="0049029D" w:rsidP="0049029D">
      <w:pPr>
        <w:numPr>
          <w:ilvl w:val="0"/>
          <w:numId w:val="2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42" type="#_x0000_t75" style="width:20.25pt;height:18pt" o:ole="">
            <v:imagedata r:id="rId5" o:title=""/>
          </v:shape>
          <w:control r:id="rId66" w:name="DefaultOcxName43" w:shapeid="_x0000_i1342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4,0 m</w:t>
      </w:r>
    </w:p>
    <w:p w:rsidR="0049029D" w:rsidRPr="003904E5" w:rsidRDefault="0049029D" w:rsidP="0049029D">
      <w:pPr>
        <w:numPr>
          <w:ilvl w:val="0"/>
          <w:numId w:val="2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45" type="#_x0000_t75" style="width:20.25pt;height:18pt" o:ole="">
            <v:imagedata r:id="rId5" o:title=""/>
          </v:shape>
          <w:control r:id="rId67" w:name="DefaultOcxName115" w:shapeid="_x0000_i1345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3,5 m</w:t>
      </w:r>
    </w:p>
    <w:p w:rsidR="0049029D" w:rsidRPr="003904E5" w:rsidRDefault="0049029D" w:rsidP="0049029D">
      <w:pPr>
        <w:numPr>
          <w:ilvl w:val="0"/>
          <w:numId w:val="2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48" type="#_x0000_t75" style="width:20.25pt;height:18pt" o:ole="">
            <v:imagedata r:id="rId5" o:title=""/>
          </v:shape>
          <w:control r:id="rId68" w:name="DefaultOcxName214" w:shapeid="_x0000_i1348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3,9 m</w:t>
      </w:r>
    </w:p>
    <w:p w:rsidR="0049029D" w:rsidRPr="003904E5" w:rsidRDefault="0049029D" w:rsidP="0049029D">
      <w:pPr>
        <w:numPr>
          <w:ilvl w:val="0"/>
          <w:numId w:val="2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51" type="#_x0000_t75" style="width:20.25pt;height:18pt" o:ole="">
            <v:imagedata r:id="rId5" o:title=""/>
          </v:shape>
          <w:control r:id="rId69" w:name="DefaultOcxName314" w:shapeid="_x0000_i1351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3,7 m</w:t>
      </w:r>
    </w:p>
    <w:p w:rsidR="0049029D" w:rsidRPr="003904E5" w:rsidRDefault="0049029D" w:rsidP="003904E5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ile klas zagrożeń, według umowy ADR, podzielono materiały niebezpieczne?</w:t>
      </w:r>
    </w:p>
    <w:p w:rsidR="0049029D" w:rsidRPr="003904E5" w:rsidRDefault="0049029D" w:rsidP="0049029D">
      <w:pPr>
        <w:numPr>
          <w:ilvl w:val="0"/>
          <w:numId w:val="25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54" type="#_x0000_t75" style="width:20.25pt;height:18pt" o:ole="">
            <v:imagedata r:id="rId5" o:title=""/>
          </v:shape>
          <w:control r:id="rId70" w:name="DefaultOcxName44" w:shapeid="_x0000_i1354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9 klas.</w:t>
      </w:r>
    </w:p>
    <w:p w:rsidR="0049029D" w:rsidRPr="003904E5" w:rsidRDefault="0049029D" w:rsidP="0049029D">
      <w:pPr>
        <w:numPr>
          <w:ilvl w:val="0"/>
          <w:numId w:val="25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57" type="#_x0000_t75" style="width:20.25pt;height:18pt" o:ole="">
            <v:imagedata r:id="rId5" o:title=""/>
          </v:shape>
          <w:control r:id="rId71" w:name="DefaultOcxName116" w:shapeid="_x0000_i1357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13 klas.</w:t>
      </w:r>
    </w:p>
    <w:p w:rsidR="0049029D" w:rsidRPr="003904E5" w:rsidRDefault="0049029D" w:rsidP="0049029D">
      <w:pPr>
        <w:numPr>
          <w:ilvl w:val="0"/>
          <w:numId w:val="25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60" type="#_x0000_t75" style="width:20.25pt;height:18pt" o:ole="">
            <v:imagedata r:id="rId5" o:title=""/>
          </v:shape>
          <w:control r:id="rId72" w:name="DefaultOcxName215" w:shapeid="_x0000_i1360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8 klas.</w:t>
      </w:r>
    </w:p>
    <w:p w:rsidR="0049029D" w:rsidRPr="003904E5" w:rsidRDefault="0049029D" w:rsidP="0049029D">
      <w:pPr>
        <w:numPr>
          <w:ilvl w:val="0"/>
          <w:numId w:val="25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63" type="#_x0000_t75" style="width:20.25pt;height:18pt" o:ole="">
            <v:imagedata r:id="rId5" o:title=""/>
          </v:shape>
          <w:control r:id="rId73" w:name="DefaultOcxName315" w:shapeid="_x0000_i1363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7 klas.</w:t>
      </w:r>
    </w:p>
    <w:p w:rsidR="00400AA3" w:rsidRPr="003904E5" w:rsidRDefault="00400AA3" w:rsidP="003904E5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przewozu ładunku w międzynarodowym transporcie samochodowym stosowany jest list przewozowy</w:t>
      </w:r>
    </w:p>
    <w:p w:rsidR="00400AA3" w:rsidRPr="003904E5" w:rsidRDefault="00400AA3" w:rsidP="00400AA3">
      <w:pPr>
        <w:numPr>
          <w:ilvl w:val="0"/>
          <w:numId w:val="26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66" type="#_x0000_t75" style="width:20.25pt;height:18pt" o:ole="">
            <v:imagedata r:id="rId5" o:title=""/>
          </v:shape>
          <w:control r:id="rId74" w:name="DefaultOcxName45" w:shapeid="_x0000_i1366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CIM</w:t>
      </w:r>
    </w:p>
    <w:p w:rsidR="00400AA3" w:rsidRPr="003904E5" w:rsidRDefault="00400AA3" w:rsidP="00400AA3">
      <w:pPr>
        <w:numPr>
          <w:ilvl w:val="0"/>
          <w:numId w:val="26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69" type="#_x0000_t75" style="width:20.25pt;height:18pt" o:ole="">
            <v:imagedata r:id="rId5" o:title=""/>
          </v:shape>
          <w:control r:id="rId75" w:name="DefaultOcxName117" w:shapeid="_x0000_i1369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CMR</w:t>
      </w:r>
    </w:p>
    <w:p w:rsidR="00400AA3" w:rsidRPr="003904E5" w:rsidRDefault="00400AA3" w:rsidP="00400AA3">
      <w:pPr>
        <w:numPr>
          <w:ilvl w:val="0"/>
          <w:numId w:val="26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72" type="#_x0000_t75" style="width:20.25pt;height:18pt" o:ole="">
            <v:imagedata r:id="rId5" o:title=""/>
          </v:shape>
          <w:control r:id="rId76" w:name="DefaultOcxName216" w:shapeid="_x0000_i1372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MAWB</w:t>
      </w:r>
    </w:p>
    <w:p w:rsidR="00400AA3" w:rsidRPr="003904E5" w:rsidRDefault="00400AA3" w:rsidP="00400AA3">
      <w:pPr>
        <w:numPr>
          <w:ilvl w:val="0"/>
          <w:numId w:val="26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75" type="#_x0000_t75" style="width:20.25pt;height:18pt" o:ole="">
            <v:imagedata r:id="rId5" o:title=""/>
          </v:shape>
          <w:control r:id="rId77" w:name="DefaultOcxName316" w:shapeid="_x0000_i1375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SMGS</w:t>
      </w:r>
    </w:p>
    <w:p w:rsidR="00400AA3" w:rsidRPr="003904E5" w:rsidRDefault="00400AA3" w:rsidP="003904E5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przewozu ładunków ciężkich i ponadgabarytowych </w:t>
      </w:r>
      <w:r w:rsidRPr="003904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pl-PL"/>
        </w:rPr>
        <w:t>nie nadają się</w:t>
      </w:r>
    </w:p>
    <w:p w:rsidR="00400AA3" w:rsidRPr="003904E5" w:rsidRDefault="00400AA3" w:rsidP="00400AA3">
      <w:pPr>
        <w:numPr>
          <w:ilvl w:val="0"/>
          <w:numId w:val="27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78" type="#_x0000_t75" style="width:20.25pt;height:18pt" o:ole="">
            <v:imagedata r:id="rId5" o:title=""/>
          </v:shape>
          <w:control r:id="rId78" w:name="DefaultOcxName46" w:shapeid="_x0000_i1378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naczepy teleskopowe.</w:t>
      </w:r>
    </w:p>
    <w:p w:rsidR="00400AA3" w:rsidRPr="003904E5" w:rsidRDefault="00400AA3" w:rsidP="00400AA3">
      <w:pPr>
        <w:numPr>
          <w:ilvl w:val="0"/>
          <w:numId w:val="27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81" type="#_x0000_t75" style="width:20.25pt;height:18pt" o:ole="">
            <v:imagedata r:id="rId5" o:title=""/>
          </v:shape>
          <w:control r:id="rId79" w:name="DefaultOcxName118" w:shapeid="_x0000_i1381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przyczepy niskopodwoziowe.</w:t>
      </w:r>
    </w:p>
    <w:p w:rsidR="00400AA3" w:rsidRPr="003904E5" w:rsidRDefault="00400AA3" w:rsidP="00400AA3">
      <w:pPr>
        <w:numPr>
          <w:ilvl w:val="0"/>
          <w:numId w:val="27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84" type="#_x0000_t75" style="width:20.25pt;height:18pt" o:ole="">
            <v:imagedata r:id="rId5" o:title=""/>
          </v:shape>
          <w:control r:id="rId80" w:name="DefaultOcxName217" w:shapeid="_x0000_i1384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kontenery platformy.</w:t>
      </w:r>
    </w:p>
    <w:p w:rsidR="00400AA3" w:rsidRPr="003904E5" w:rsidRDefault="00400AA3" w:rsidP="00400AA3">
      <w:pPr>
        <w:numPr>
          <w:ilvl w:val="0"/>
          <w:numId w:val="27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87" type="#_x0000_t75" style="width:20.25pt;height:18pt" o:ole="">
            <v:imagedata r:id="rId5" o:title=""/>
          </v:shape>
          <w:control r:id="rId81" w:name="DefaultOcxName317" w:shapeid="_x0000_i1387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nadwozia wymienne</w:t>
      </w:r>
    </w:p>
    <w:p w:rsidR="00400AA3" w:rsidRPr="003904E5" w:rsidRDefault="00400AA3" w:rsidP="003904E5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Który akt prawny określa zasady podejmowania i wykonywania krajowego oraz międzynarodowego transportu drogowego?</w:t>
      </w:r>
    </w:p>
    <w:p w:rsidR="00400AA3" w:rsidRPr="003904E5" w:rsidRDefault="00400AA3" w:rsidP="00400AA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lastRenderedPageBreak/>
        <w:drawing>
          <wp:inline distT="0" distB="0" distL="0" distR="0">
            <wp:extent cx="4656604" cy="1865446"/>
            <wp:effectExtent l="0" t="0" r="0" b="1905"/>
            <wp:docPr id="5" name="Obraz 5" descr="a31_ak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a31_akty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52" cy="189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AA3" w:rsidRPr="003904E5" w:rsidRDefault="00400AA3" w:rsidP="00400AA3">
      <w:pPr>
        <w:numPr>
          <w:ilvl w:val="0"/>
          <w:numId w:val="28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90" type="#_x0000_t75" style="width:20.25pt;height:18pt" o:ole="">
            <v:imagedata r:id="rId5" o:title=""/>
          </v:shape>
          <w:control r:id="rId83" w:name="DefaultOcxName47" w:shapeid="_x0000_i1390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A.</w:t>
      </w:r>
    </w:p>
    <w:p w:rsidR="00400AA3" w:rsidRPr="003904E5" w:rsidRDefault="00400AA3" w:rsidP="00400AA3">
      <w:pPr>
        <w:numPr>
          <w:ilvl w:val="0"/>
          <w:numId w:val="28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93" type="#_x0000_t75" style="width:20.25pt;height:18pt" o:ole="">
            <v:imagedata r:id="rId5" o:title=""/>
          </v:shape>
          <w:control r:id="rId84" w:name="DefaultOcxName119" w:shapeid="_x0000_i1393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B.</w:t>
      </w:r>
    </w:p>
    <w:p w:rsidR="00400AA3" w:rsidRPr="003904E5" w:rsidRDefault="00400AA3" w:rsidP="00400AA3">
      <w:pPr>
        <w:numPr>
          <w:ilvl w:val="0"/>
          <w:numId w:val="28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96" type="#_x0000_t75" style="width:20.25pt;height:18pt" o:ole="">
            <v:imagedata r:id="rId5" o:title=""/>
          </v:shape>
          <w:control r:id="rId85" w:name="DefaultOcxName218" w:shapeid="_x0000_i1396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C.</w:t>
      </w:r>
    </w:p>
    <w:p w:rsidR="00400AA3" w:rsidRPr="003904E5" w:rsidRDefault="00400AA3" w:rsidP="00400AA3">
      <w:pPr>
        <w:numPr>
          <w:ilvl w:val="0"/>
          <w:numId w:val="28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399" type="#_x0000_t75" style="width:20.25pt;height:18pt" o:ole="">
            <v:imagedata r:id="rId5" o:title=""/>
          </v:shape>
          <w:control r:id="rId86" w:name="DefaultOcxName318" w:shapeid="_x0000_i1399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D.</w:t>
      </w:r>
    </w:p>
    <w:p w:rsidR="00400AA3" w:rsidRPr="003904E5" w:rsidRDefault="00400AA3" w:rsidP="003904E5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Kierowca przewożący towary niebezpieczne transportem drogowym powinien zastosować przepisy konwencji</w:t>
      </w:r>
    </w:p>
    <w:p w:rsidR="00400AA3" w:rsidRPr="003904E5" w:rsidRDefault="00400AA3" w:rsidP="00400AA3">
      <w:pPr>
        <w:numPr>
          <w:ilvl w:val="0"/>
          <w:numId w:val="29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02" type="#_x0000_t75" style="width:20.25pt;height:18pt" o:ole="">
            <v:imagedata r:id="rId5" o:title=""/>
          </v:shape>
          <w:control r:id="rId87" w:name="DefaultOcxName48" w:shapeid="_x0000_i1402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DGR</w:t>
      </w:r>
    </w:p>
    <w:p w:rsidR="00400AA3" w:rsidRPr="003904E5" w:rsidRDefault="00400AA3" w:rsidP="00400AA3">
      <w:pPr>
        <w:numPr>
          <w:ilvl w:val="0"/>
          <w:numId w:val="29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05" type="#_x0000_t75" style="width:20.25pt;height:18pt" o:ole="">
            <v:imagedata r:id="rId5" o:title=""/>
          </v:shape>
          <w:control r:id="rId88" w:name="DefaultOcxName120" w:shapeid="_x0000_i1405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RID</w:t>
      </w:r>
    </w:p>
    <w:p w:rsidR="00400AA3" w:rsidRPr="003904E5" w:rsidRDefault="00400AA3" w:rsidP="00400AA3">
      <w:pPr>
        <w:numPr>
          <w:ilvl w:val="0"/>
          <w:numId w:val="29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08" type="#_x0000_t75" style="width:20.25pt;height:18pt" o:ole="">
            <v:imagedata r:id="rId5" o:title=""/>
          </v:shape>
          <w:control r:id="rId89" w:name="DefaultOcxName219" w:shapeid="_x0000_i1408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ADR</w:t>
      </w:r>
    </w:p>
    <w:p w:rsidR="00400AA3" w:rsidRPr="003904E5" w:rsidRDefault="00400AA3" w:rsidP="00400AA3">
      <w:pPr>
        <w:numPr>
          <w:ilvl w:val="0"/>
          <w:numId w:val="29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11" type="#_x0000_t75" style="width:20.25pt;height:18pt" o:ole="">
            <v:imagedata r:id="rId5" o:title=""/>
          </v:shape>
          <w:control r:id="rId90" w:name="DefaultOcxName319" w:shapeid="_x0000_i1411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IMDGC</w:t>
      </w:r>
    </w:p>
    <w:p w:rsidR="00400AA3" w:rsidRPr="003904E5" w:rsidRDefault="00400AA3" w:rsidP="003904E5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celu wykonania przewozu ponadgabarytowego należy uzyskać</w:t>
      </w:r>
    </w:p>
    <w:p w:rsidR="00400AA3" w:rsidRPr="003904E5" w:rsidRDefault="00400AA3" w:rsidP="00400AA3">
      <w:pPr>
        <w:numPr>
          <w:ilvl w:val="0"/>
          <w:numId w:val="30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14" type="#_x0000_t75" style="width:20.25pt;height:18pt" o:ole="">
            <v:imagedata r:id="rId5" o:title=""/>
          </v:shape>
          <w:control r:id="rId91" w:name="DefaultOcxName49" w:shapeid="_x0000_i1414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licencję.</w:t>
      </w:r>
    </w:p>
    <w:p w:rsidR="00400AA3" w:rsidRPr="003904E5" w:rsidRDefault="00400AA3" w:rsidP="00400AA3">
      <w:pPr>
        <w:numPr>
          <w:ilvl w:val="0"/>
          <w:numId w:val="30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17" type="#_x0000_t75" style="width:20.25pt;height:18pt" o:ole="">
            <v:imagedata r:id="rId5" o:title=""/>
          </v:shape>
          <w:control r:id="rId92" w:name="DefaultOcxName121" w:shapeid="_x0000_i1417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certyfikat jakości.</w:t>
      </w:r>
    </w:p>
    <w:p w:rsidR="00400AA3" w:rsidRPr="003904E5" w:rsidRDefault="00400AA3" w:rsidP="00400AA3">
      <w:pPr>
        <w:numPr>
          <w:ilvl w:val="0"/>
          <w:numId w:val="30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20" type="#_x0000_t75" style="width:20.25pt;height:18pt" o:ole="">
            <v:imagedata r:id="rId5" o:title=""/>
          </v:shape>
          <w:control r:id="rId93" w:name="DefaultOcxName220" w:shapeid="_x0000_i1420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zezwolenie na przewóz.</w:t>
      </w:r>
    </w:p>
    <w:p w:rsidR="00400AA3" w:rsidRPr="003904E5" w:rsidRDefault="00400AA3" w:rsidP="00400AA3">
      <w:pPr>
        <w:numPr>
          <w:ilvl w:val="0"/>
          <w:numId w:val="30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23" type="#_x0000_t75" style="width:20.25pt;height:18pt" o:ole="">
            <v:imagedata r:id="rId5" o:title=""/>
          </v:shape>
          <w:control r:id="rId94" w:name="DefaultOcxName320" w:shapeid="_x0000_i1423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świadectwo.</w:t>
      </w:r>
    </w:p>
    <w:p w:rsidR="00400AA3" w:rsidRPr="003904E5" w:rsidRDefault="00400AA3" w:rsidP="003904E5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Kierowca, zgodnie z przepisami dotyczącymi pracy kierowców, jest zobowiązany wykorzystać przerwę w kierowaniu pojazdem wynoszącą</w:t>
      </w:r>
    </w:p>
    <w:p w:rsidR="00400AA3" w:rsidRPr="003904E5" w:rsidRDefault="00400AA3" w:rsidP="00400AA3">
      <w:pPr>
        <w:numPr>
          <w:ilvl w:val="0"/>
          <w:numId w:val="3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26" type="#_x0000_t75" style="width:20.25pt;height:18pt" o:ole="">
            <v:imagedata r:id="rId5" o:title=""/>
          </v:shape>
          <w:control r:id="rId95" w:name="DefaultOcxName50" w:shapeid="_x0000_i1426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45 min po 4,5 h jazdy.</w:t>
      </w:r>
    </w:p>
    <w:p w:rsidR="00400AA3" w:rsidRPr="003904E5" w:rsidRDefault="00400AA3" w:rsidP="00400AA3">
      <w:pPr>
        <w:numPr>
          <w:ilvl w:val="0"/>
          <w:numId w:val="3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29" type="#_x0000_t75" style="width:20.25pt;height:18pt" o:ole="">
            <v:imagedata r:id="rId5" o:title=""/>
          </v:shape>
          <w:control r:id="rId96" w:name="DefaultOcxName122" w:shapeid="_x0000_i1429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30 min po 4 h jazdy.</w:t>
      </w:r>
    </w:p>
    <w:p w:rsidR="00400AA3" w:rsidRPr="003904E5" w:rsidRDefault="00400AA3" w:rsidP="00400AA3">
      <w:pPr>
        <w:numPr>
          <w:ilvl w:val="0"/>
          <w:numId w:val="3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32" type="#_x0000_t75" style="width:20.25pt;height:18pt" o:ole="">
            <v:imagedata r:id="rId5" o:title=""/>
          </v:shape>
          <w:control r:id="rId97" w:name="DefaultOcxName221" w:shapeid="_x0000_i1432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30 min po 5 h jazdy.</w:t>
      </w:r>
    </w:p>
    <w:p w:rsidR="00400AA3" w:rsidRPr="003904E5" w:rsidRDefault="00400AA3" w:rsidP="00400AA3">
      <w:pPr>
        <w:numPr>
          <w:ilvl w:val="0"/>
          <w:numId w:val="31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35" type="#_x0000_t75" style="width:20.25pt;height:18pt" o:ole="">
            <v:imagedata r:id="rId5" o:title=""/>
          </v:shape>
          <w:control r:id="rId98" w:name="DefaultOcxName321" w:shapeid="_x0000_i1435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45 min po 5 h jazdy.</w:t>
      </w:r>
    </w:p>
    <w:p w:rsidR="00400AA3" w:rsidRPr="003904E5" w:rsidRDefault="00400AA3" w:rsidP="003904E5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Transport wymagający specjalistycznego taboru, oznakowania, przeszkolenia kierowcy i pisemnej instrukcji dla niego, to przewóz</w:t>
      </w:r>
    </w:p>
    <w:p w:rsidR="00400AA3" w:rsidRPr="003904E5" w:rsidRDefault="00400AA3" w:rsidP="00400AA3">
      <w:pPr>
        <w:numPr>
          <w:ilvl w:val="0"/>
          <w:numId w:val="32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object w:dxaOrig="405" w:dyaOrig="360">
          <v:shape id="_x0000_i1438" type="#_x0000_t75" style="width:20.25pt;height:18pt" o:ole="">
            <v:imagedata r:id="rId5" o:title=""/>
          </v:shape>
          <w:control r:id="rId99" w:name="DefaultOcxName51" w:shapeid="_x0000_i1438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ładunków dłużycowych.</w:t>
      </w:r>
    </w:p>
    <w:p w:rsidR="00400AA3" w:rsidRPr="003904E5" w:rsidRDefault="00400AA3" w:rsidP="00400AA3">
      <w:pPr>
        <w:numPr>
          <w:ilvl w:val="0"/>
          <w:numId w:val="32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41" type="#_x0000_t75" style="width:20.25pt;height:18pt" o:ole="">
            <v:imagedata r:id="rId5" o:title=""/>
          </v:shape>
          <w:control r:id="rId100" w:name="DefaultOcxName123" w:shapeid="_x0000_i1441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ładunków w kontenerach.</w:t>
      </w:r>
    </w:p>
    <w:p w:rsidR="00400AA3" w:rsidRPr="003904E5" w:rsidRDefault="00400AA3" w:rsidP="00400AA3">
      <w:pPr>
        <w:numPr>
          <w:ilvl w:val="0"/>
          <w:numId w:val="32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44" type="#_x0000_t75" style="width:20.25pt;height:18pt" o:ole="">
            <v:imagedata r:id="rId5" o:title=""/>
          </v:shape>
          <w:control r:id="rId101" w:name="DefaultOcxName222" w:shapeid="_x0000_i1444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materiałów niebezpiecznych.</w:t>
      </w:r>
    </w:p>
    <w:p w:rsidR="00400AA3" w:rsidRPr="003904E5" w:rsidRDefault="00400AA3" w:rsidP="00400AA3">
      <w:pPr>
        <w:numPr>
          <w:ilvl w:val="0"/>
          <w:numId w:val="32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47" type="#_x0000_t75" style="width:20.25pt;height:18pt" o:ole="">
            <v:imagedata r:id="rId5" o:title=""/>
          </v:shape>
          <w:control r:id="rId102" w:name="DefaultOcxName322" w:shapeid="_x0000_i1447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żywych zwierząt.</w:t>
      </w:r>
    </w:p>
    <w:p w:rsidR="00400AA3" w:rsidRPr="003904E5" w:rsidRDefault="00400AA3" w:rsidP="003904E5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Towarami całkowicie wykluczonymi z przewozów pod osłoną karnetów TIR są</w:t>
      </w:r>
    </w:p>
    <w:p w:rsidR="00400AA3" w:rsidRPr="003904E5" w:rsidRDefault="00400AA3" w:rsidP="00400AA3">
      <w:pPr>
        <w:numPr>
          <w:ilvl w:val="0"/>
          <w:numId w:val="33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50" type="#_x0000_t75" style="width:20.25pt;height:18pt" o:ole="">
            <v:imagedata r:id="rId5" o:title=""/>
          </v:shape>
          <w:control r:id="rId103" w:name="DefaultOcxName52" w:shapeid="_x0000_i1450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perfumy.</w:t>
      </w:r>
    </w:p>
    <w:p w:rsidR="00400AA3" w:rsidRPr="003904E5" w:rsidRDefault="00400AA3" w:rsidP="00400AA3">
      <w:pPr>
        <w:numPr>
          <w:ilvl w:val="0"/>
          <w:numId w:val="33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53" type="#_x0000_t75" style="width:20.25pt;height:18pt" o:ole="">
            <v:imagedata r:id="rId5" o:title=""/>
          </v:shape>
          <w:control r:id="rId104" w:name="DefaultOcxName124" w:shapeid="_x0000_i1453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owoce.</w:t>
      </w:r>
    </w:p>
    <w:p w:rsidR="00400AA3" w:rsidRPr="003904E5" w:rsidRDefault="00400AA3" w:rsidP="00400AA3">
      <w:pPr>
        <w:numPr>
          <w:ilvl w:val="0"/>
          <w:numId w:val="33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56" type="#_x0000_t75" style="width:20.25pt;height:18pt" o:ole="">
            <v:imagedata r:id="rId5" o:title=""/>
          </v:shape>
          <w:control r:id="rId105" w:name="DefaultOcxName223" w:shapeid="_x0000_i1456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ubrania.</w:t>
      </w:r>
    </w:p>
    <w:p w:rsidR="00400AA3" w:rsidRPr="003904E5" w:rsidRDefault="00400AA3" w:rsidP="00400AA3">
      <w:pPr>
        <w:numPr>
          <w:ilvl w:val="0"/>
          <w:numId w:val="33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59" type="#_x0000_t75" style="width:20.25pt;height:18pt" o:ole="">
            <v:imagedata r:id="rId5" o:title=""/>
          </v:shape>
          <w:control r:id="rId106" w:name="DefaultOcxName323" w:shapeid="_x0000_i1459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papierosy.</w:t>
      </w:r>
    </w:p>
    <w:p w:rsidR="00400AA3" w:rsidRPr="003904E5" w:rsidRDefault="00400AA3" w:rsidP="003904E5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liście przewozowym ładunek oznaczono: „</w:t>
      </w:r>
      <w:r w:rsidRPr="003904E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UN 1098 ALKOHOL ALLILOWY, 6.1 (3), I, (CD)</w: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“. Jaki ładunek będzie przewożony na podstawie wymienionego listu?</w:t>
      </w:r>
    </w:p>
    <w:p w:rsidR="00400AA3" w:rsidRPr="003904E5" w:rsidRDefault="00400AA3" w:rsidP="00400AA3">
      <w:pPr>
        <w:numPr>
          <w:ilvl w:val="0"/>
          <w:numId w:val="3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62" type="#_x0000_t75" style="width:20.25pt;height:18pt" o:ole="">
            <v:imagedata r:id="rId5" o:title=""/>
          </v:shape>
          <w:control r:id="rId107" w:name="DefaultOcxName53" w:shapeid="_x0000_i1462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Niebezpieczny.</w:t>
      </w:r>
    </w:p>
    <w:p w:rsidR="00400AA3" w:rsidRPr="003904E5" w:rsidRDefault="00400AA3" w:rsidP="00400AA3">
      <w:pPr>
        <w:numPr>
          <w:ilvl w:val="0"/>
          <w:numId w:val="3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65" type="#_x0000_t75" style="width:20.25pt;height:18pt" o:ole="">
            <v:imagedata r:id="rId5" o:title=""/>
          </v:shape>
          <w:control r:id="rId108" w:name="DefaultOcxName125" w:shapeid="_x0000_i1465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Nienormatywny.</w:t>
      </w:r>
    </w:p>
    <w:p w:rsidR="00400AA3" w:rsidRPr="003904E5" w:rsidRDefault="00400AA3" w:rsidP="00400AA3">
      <w:pPr>
        <w:numPr>
          <w:ilvl w:val="0"/>
          <w:numId w:val="3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68" type="#_x0000_t75" style="width:20.25pt;height:18pt" o:ole="">
            <v:imagedata r:id="rId5" o:title=""/>
          </v:shape>
          <w:control r:id="rId109" w:name="DefaultOcxName224" w:shapeid="_x0000_i1468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Głęboko mrożony.</w:t>
      </w:r>
    </w:p>
    <w:p w:rsidR="00400AA3" w:rsidRPr="003904E5" w:rsidRDefault="00400AA3" w:rsidP="00400AA3">
      <w:pPr>
        <w:numPr>
          <w:ilvl w:val="0"/>
          <w:numId w:val="34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71" type="#_x0000_t75" style="width:20.25pt;height:18pt" o:ole="">
            <v:imagedata r:id="rId5" o:title=""/>
          </v:shape>
          <w:control r:id="rId110" w:name="DefaultOcxName324" w:shapeid="_x0000_i1471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Szybko psujący się.</w:t>
      </w:r>
    </w:p>
    <w:p w:rsidR="00400AA3" w:rsidRPr="003904E5" w:rsidRDefault="00400AA3" w:rsidP="003904E5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dotycząca międzynarodowych przewozów szybko psujących się produktów żywnościowych oraz specjalnych urządzeń stosowanych do ich transportu to</w:t>
      </w:r>
    </w:p>
    <w:p w:rsidR="00400AA3" w:rsidRPr="003904E5" w:rsidRDefault="00400AA3" w:rsidP="00400AA3">
      <w:pPr>
        <w:numPr>
          <w:ilvl w:val="0"/>
          <w:numId w:val="35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74" type="#_x0000_t75" style="width:20.25pt;height:18pt" o:ole="">
            <v:imagedata r:id="rId5" o:title=""/>
          </v:shape>
          <w:control r:id="rId111" w:name="DefaultOcxName54" w:shapeid="_x0000_i1474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ATP</w:t>
      </w:r>
    </w:p>
    <w:p w:rsidR="00400AA3" w:rsidRPr="003904E5" w:rsidRDefault="00400AA3" w:rsidP="00400AA3">
      <w:pPr>
        <w:numPr>
          <w:ilvl w:val="0"/>
          <w:numId w:val="35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77" type="#_x0000_t75" style="width:20.25pt;height:18pt" o:ole="">
            <v:imagedata r:id="rId5" o:title=""/>
          </v:shape>
          <w:control r:id="rId112" w:name="DefaultOcxName126" w:shapeid="_x0000_i1477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ADR</w:t>
      </w:r>
    </w:p>
    <w:p w:rsidR="00400AA3" w:rsidRPr="003904E5" w:rsidRDefault="00400AA3" w:rsidP="00400AA3">
      <w:pPr>
        <w:numPr>
          <w:ilvl w:val="0"/>
          <w:numId w:val="35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80" type="#_x0000_t75" style="width:20.25pt;height:18pt" o:ole="">
            <v:imagedata r:id="rId5" o:title=""/>
          </v:shape>
          <w:control r:id="rId113" w:name="DefaultOcxName225" w:shapeid="_x0000_i1480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ADN</w:t>
      </w:r>
    </w:p>
    <w:p w:rsidR="00400AA3" w:rsidRPr="003904E5" w:rsidRDefault="00400AA3" w:rsidP="00400AA3">
      <w:pPr>
        <w:numPr>
          <w:ilvl w:val="0"/>
          <w:numId w:val="35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83" type="#_x0000_t75" style="width:20.25pt;height:18pt" o:ole="">
            <v:imagedata r:id="rId5" o:title=""/>
          </v:shape>
          <w:control r:id="rId114" w:name="DefaultOcxName325" w:shapeid="_x0000_i1483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AGC</w:t>
      </w:r>
    </w:p>
    <w:p w:rsidR="00400AA3" w:rsidRPr="003904E5" w:rsidRDefault="00400AA3" w:rsidP="003904E5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Która gałąź transportu zapewnia dostawy typu „</w:t>
      </w:r>
      <w:proofErr w:type="spellStart"/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door</w:t>
      </w:r>
      <w:proofErr w:type="spellEnd"/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-to-</w:t>
      </w:r>
      <w:proofErr w:type="spellStart"/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door</w:t>
      </w:r>
      <w:proofErr w:type="spellEnd"/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”?</w:t>
      </w:r>
    </w:p>
    <w:p w:rsidR="00400AA3" w:rsidRPr="003904E5" w:rsidRDefault="00400AA3" w:rsidP="00400AA3">
      <w:pPr>
        <w:numPr>
          <w:ilvl w:val="0"/>
          <w:numId w:val="36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86" type="#_x0000_t75" style="width:20.25pt;height:18pt" o:ole="">
            <v:imagedata r:id="rId5" o:title=""/>
          </v:shape>
          <w:control r:id="rId115" w:name="DefaultOcxName55" w:shapeid="_x0000_i1486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Transport drogowy.</w:t>
      </w:r>
    </w:p>
    <w:p w:rsidR="00400AA3" w:rsidRPr="003904E5" w:rsidRDefault="00400AA3" w:rsidP="00400AA3">
      <w:pPr>
        <w:numPr>
          <w:ilvl w:val="0"/>
          <w:numId w:val="36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89" type="#_x0000_t75" style="width:20.25pt;height:18pt" o:ole="">
            <v:imagedata r:id="rId5" o:title=""/>
          </v:shape>
          <w:control r:id="rId116" w:name="DefaultOcxName127" w:shapeid="_x0000_i1489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Transport lotniczy.</w:t>
      </w:r>
    </w:p>
    <w:p w:rsidR="00400AA3" w:rsidRPr="003904E5" w:rsidRDefault="00400AA3" w:rsidP="00400AA3">
      <w:pPr>
        <w:numPr>
          <w:ilvl w:val="0"/>
          <w:numId w:val="36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92" type="#_x0000_t75" style="width:20.25pt;height:18pt" o:ole="">
            <v:imagedata r:id="rId5" o:title=""/>
          </v:shape>
          <w:control r:id="rId117" w:name="DefaultOcxName226" w:shapeid="_x0000_i1492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Transport kolejowy.</w:t>
      </w:r>
    </w:p>
    <w:p w:rsidR="00400AA3" w:rsidRPr="003904E5" w:rsidRDefault="00400AA3" w:rsidP="00400AA3">
      <w:pPr>
        <w:numPr>
          <w:ilvl w:val="0"/>
          <w:numId w:val="36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95" type="#_x0000_t75" style="width:20.25pt;height:18pt" o:ole="">
            <v:imagedata r:id="rId5" o:title=""/>
          </v:shape>
          <w:control r:id="rId118" w:name="DefaultOcxName326" w:shapeid="_x0000_i1495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Transport morski.</w:t>
      </w:r>
    </w:p>
    <w:p w:rsidR="003904E5" w:rsidRPr="003904E5" w:rsidRDefault="003904E5" w:rsidP="003904E5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Jaką odległość w ciągu 3 h i 24 min pokona pojazd poruszający się ze średnią prędkością 70 km/h?</w:t>
      </w:r>
    </w:p>
    <w:p w:rsidR="003904E5" w:rsidRPr="003904E5" w:rsidRDefault="003904E5" w:rsidP="003904E5">
      <w:pPr>
        <w:numPr>
          <w:ilvl w:val="0"/>
          <w:numId w:val="37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498" type="#_x0000_t75" style="width:20.25pt;height:18pt" o:ole="">
            <v:imagedata r:id="rId5" o:title=""/>
          </v:shape>
          <w:control r:id="rId119" w:name="DefaultOcxName56" w:shapeid="_x0000_i1498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96 km</w:t>
      </w:r>
    </w:p>
    <w:p w:rsidR="003904E5" w:rsidRPr="003904E5" w:rsidRDefault="003904E5" w:rsidP="003904E5">
      <w:pPr>
        <w:numPr>
          <w:ilvl w:val="0"/>
          <w:numId w:val="37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501" type="#_x0000_t75" style="width:20.25pt;height:18pt" o:ole="">
            <v:imagedata r:id="rId5" o:title=""/>
          </v:shape>
          <w:control r:id="rId120" w:name="DefaultOcxName128" w:shapeid="_x0000_i1501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146 km</w:t>
      </w:r>
    </w:p>
    <w:p w:rsidR="003904E5" w:rsidRPr="003904E5" w:rsidRDefault="003904E5" w:rsidP="003904E5">
      <w:pPr>
        <w:numPr>
          <w:ilvl w:val="0"/>
          <w:numId w:val="37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504" type="#_x0000_t75" style="width:20.25pt;height:18pt" o:ole="">
            <v:imagedata r:id="rId5" o:title=""/>
          </v:shape>
          <w:control r:id="rId121" w:name="DefaultOcxName227" w:shapeid="_x0000_i1504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194 km</w:t>
      </w:r>
    </w:p>
    <w:p w:rsidR="003904E5" w:rsidRPr="003904E5" w:rsidRDefault="003904E5" w:rsidP="003904E5">
      <w:pPr>
        <w:numPr>
          <w:ilvl w:val="0"/>
          <w:numId w:val="37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object w:dxaOrig="405" w:dyaOrig="360">
          <v:shape id="_x0000_i1507" type="#_x0000_t75" style="width:20.25pt;height:18pt" o:ole="">
            <v:imagedata r:id="rId5" o:title=""/>
          </v:shape>
          <w:control r:id="rId122" w:name="DefaultOcxName327" w:shapeid="_x0000_i1507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238 km</w:t>
      </w:r>
    </w:p>
    <w:p w:rsidR="003904E5" w:rsidRPr="003904E5" w:rsidRDefault="003904E5" w:rsidP="003904E5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List przewozowy CMR jest dokumentem stosowanym w Transporcie</w:t>
      </w:r>
    </w:p>
    <w:p w:rsidR="003904E5" w:rsidRPr="003904E5" w:rsidRDefault="003904E5" w:rsidP="003904E5">
      <w:pPr>
        <w:numPr>
          <w:ilvl w:val="0"/>
          <w:numId w:val="38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510" type="#_x0000_t75" style="width:20.25pt;height:18pt" o:ole="">
            <v:imagedata r:id="rId5" o:title=""/>
          </v:shape>
          <w:control r:id="rId123" w:name="DefaultOcxName57" w:shapeid="_x0000_i1510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samochodowym międzynarodowym.</w:t>
      </w:r>
    </w:p>
    <w:p w:rsidR="003904E5" w:rsidRPr="003904E5" w:rsidRDefault="003904E5" w:rsidP="003904E5">
      <w:pPr>
        <w:numPr>
          <w:ilvl w:val="0"/>
          <w:numId w:val="38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513" type="#_x0000_t75" style="width:20.25pt;height:18pt" o:ole="">
            <v:imagedata r:id="rId5" o:title=""/>
          </v:shape>
          <w:control r:id="rId124" w:name="DefaultOcxName129" w:shapeid="_x0000_i1513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kolejowym międzynarodowym.</w:t>
      </w:r>
    </w:p>
    <w:p w:rsidR="003904E5" w:rsidRPr="003904E5" w:rsidRDefault="003904E5" w:rsidP="003904E5">
      <w:pPr>
        <w:numPr>
          <w:ilvl w:val="0"/>
          <w:numId w:val="38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516" type="#_x0000_t75" style="width:20.25pt;height:18pt" o:ole="">
            <v:imagedata r:id="rId5" o:title=""/>
          </v:shape>
          <w:control r:id="rId125" w:name="DefaultOcxName228" w:shapeid="_x0000_i1516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śródlądowym krajowym.</w:t>
      </w:r>
    </w:p>
    <w:p w:rsidR="003904E5" w:rsidRPr="003904E5" w:rsidRDefault="003904E5" w:rsidP="003904E5">
      <w:pPr>
        <w:numPr>
          <w:ilvl w:val="0"/>
          <w:numId w:val="38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519" type="#_x0000_t75" style="width:20.25pt;height:18pt" o:ole="">
            <v:imagedata r:id="rId5" o:title=""/>
          </v:shape>
          <w:control r:id="rId126" w:name="DefaultOcxName328" w:shapeid="_x0000_i1519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kolejowym krajowym,</w:t>
      </w:r>
    </w:p>
    <w:p w:rsidR="003904E5" w:rsidRPr="003904E5" w:rsidRDefault="003904E5" w:rsidP="003904E5">
      <w:pPr>
        <w:pStyle w:val="Akapitzlist"/>
        <w:numPr>
          <w:ilvl w:val="0"/>
          <w:numId w:val="1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 przewozu kwasu siarkowego środkami transportu drogowego mają zastosowanie przepisy Konwencji</w:t>
      </w:r>
    </w:p>
    <w:p w:rsidR="003904E5" w:rsidRPr="003904E5" w:rsidRDefault="003904E5" w:rsidP="003904E5">
      <w:pPr>
        <w:numPr>
          <w:ilvl w:val="0"/>
          <w:numId w:val="39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522" type="#_x0000_t75" style="width:20.25pt;height:18pt" o:ole="">
            <v:imagedata r:id="rId5" o:title=""/>
          </v:shape>
          <w:control r:id="rId127" w:name="DefaultOcxName58" w:shapeid="_x0000_i1522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RID</w:t>
      </w:r>
    </w:p>
    <w:p w:rsidR="003904E5" w:rsidRPr="003904E5" w:rsidRDefault="003904E5" w:rsidP="003904E5">
      <w:pPr>
        <w:numPr>
          <w:ilvl w:val="0"/>
          <w:numId w:val="39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525" type="#_x0000_t75" style="width:20.25pt;height:18pt" o:ole="">
            <v:imagedata r:id="rId5" o:title=""/>
          </v:shape>
          <w:control r:id="rId128" w:name="DefaultOcxName130" w:shapeid="_x0000_i1525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DGR</w:t>
      </w:r>
    </w:p>
    <w:p w:rsidR="003904E5" w:rsidRPr="003904E5" w:rsidRDefault="003904E5" w:rsidP="003904E5">
      <w:pPr>
        <w:numPr>
          <w:ilvl w:val="0"/>
          <w:numId w:val="39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528" type="#_x0000_t75" style="width:20.25pt;height:18pt" o:ole="">
            <v:imagedata r:id="rId5" o:title=""/>
          </v:shape>
          <w:control r:id="rId129" w:name="DefaultOcxName229" w:shapeid="_x0000_i1528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ADR</w:t>
      </w:r>
    </w:p>
    <w:p w:rsidR="003904E5" w:rsidRPr="003904E5" w:rsidRDefault="003904E5" w:rsidP="003904E5">
      <w:pPr>
        <w:numPr>
          <w:ilvl w:val="0"/>
          <w:numId w:val="39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531" type="#_x0000_t75" style="width:20.25pt;height:18pt" o:ole="">
            <v:imagedata r:id="rId5" o:title=""/>
          </v:shape>
          <w:control r:id="rId130" w:name="DefaultOcxName329" w:shapeid="_x0000_i1531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IMDGC</w:t>
      </w:r>
    </w:p>
    <w:p w:rsidR="003904E5" w:rsidRPr="003904E5" w:rsidRDefault="003904E5" w:rsidP="003904E5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Przewóz mrożonych artykułów żywnościowych z Paryża do Berlina środkami transportu drogowego realizowany będzie na podstawie przepisów Konwencji</w:t>
      </w:r>
    </w:p>
    <w:p w:rsidR="003904E5" w:rsidRPr="003904E5" w:rsidRDefault="003904E5" w:rsidP="003904E5">
      <w:pPr>
        <w:numPr>
          <w:ilvl w:val="0"/>
          <w:numId w:val="40"/>
        </w:numPr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534" type="#_x0000_t75" style="width:20.25pt;height:18pt" o:ole="">
            <v:imagedata r:id="rId5" o:title=""/>
          </v:shape>
          <w:control r:id="rId131" w:name="DefaultOcxName59" w:shapeid="_x0000_i1534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IATA</w:t>
      </w:r>
    </w:p>
    <w:p w:rsidR="003904E5" w:rsidRPr="003904E5" w:rsidRDefault="003904E5" w:rsidP="003904E5">
      <w:pPr>
        <w:numPr>
          <w:ilvl w:val="0"/>
          <w:numId w:val="40"/>
        </w:numPr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537" type="#_x0000_t75" style="width:20.25pt;height:18pt" o:ole="">
            <v:imagedata r:id="rId5" o:title=""/>
          </v:shape>
          <w:control r:id="rId132" w:name="DefaultOcxName131" w:shapeid="_x0000_i1537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ATP</w:t>
      </w:r>
    </w:p>
    <w:p w:rsidR="003904E5" w:rsidRPr="003904E5" w:rsidRDefault="003904E5" w:rsidP="003904E5">
      <w:pPr>
        <w:numPr>
          <w:ilvl w:val="0"/>
          <w:numId w:val="40"/>
        </w:numPr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540" type="#_x0000_t75" style="width:20.25pt;height:18pt" o:ole="">
            <v:imagedata r:id="rId5" o:title=""/>
          </v:shape>
          <w:control r:id="rId133" w:name="DefaultOcxName230" w:shapeid="_x0000_i1540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RIV</w:t>
      </w:r>
    </w:p>
    <w:p w:rsidR="0049029D" w:rsidRPr="003904E5" w:rsidRDefault="003904E5" w:rsidP="003904E5">
      <w:pPr>
        <w:numPr>
          <w:ilvl w:val="0"/>
          <w:numId w:val="40"/>
        </w:numPr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</w:rPr>
        <w:object w:dxaOrig="405" w:dyaOrig="360">
          <v:shape id="_x0000_i1543" type="#_x0000_t75" style="width:20.25pt;height:18pt" o:ole="">
            <v:imagedata r:id="rId5" o:title=""/>
          </v:shape>
          <w:control r:id="rId134" w:name="DefaultOcxName330" w:shapeid="_x0000_i1543"/>
        </w:object>
      </w:r>
      <w:r w:rsidRPr="003904E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IMDG</w:t>
      </w:r>
    </w:p>
    <w:p w:rsidR="00B950D8" w:rsidRPr="00B950D8" w:rsidRDefault="00B950D8" w:rsidP="00B950D8">
      <w:pPr>
        <w:pStyle w:val="Akapitzlist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sectPr w:rsidR="00B950D8" w:rsidRPr="00B9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849"/>
    <w:multiLevelType w:val="multilevel"/>
    <w:tmpl w:val="C6E0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844D4"/>
    <w:multiLevelType w:val="multilevel"/>
    <w:tmpl w:val="56F2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B3F52"/>
    <w:multiLevelType w:val="hybridMultilevel"/>
    <w:tmpl w:val="A01E315A"/>
    <w:lvl w:ilvl="0" w:tplc="FF76D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61B33"/>
    <w:multiLevelType w:val="multilevel"/>
    <w:tmpl w:val="754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C20A8"/>
    <w:multiLevelType w:val="hybridMultilevel"/>
    <w:tmpl w:val="551A5E46"/>
    <w:lvl w:ilvl="0" w:tplc="7194B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15B2A"/>
    <w:multiLevelType w:val="multilevel"/>
    <w:tmpl w:val="5A20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61EDA"/>
    <w:multiLevelType w:val="hybridMultilevel"/>
    <w:tmpl w:val="B0042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03C55"/>
    <w:multiLevelType w:val="hybridMultilevel"/>
    <w:tmpl w:val="B188310A"/>
    <w:lvl w:ilvl="0" w:tplc="9106FC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F760A9"/>
    <w:multiLevelType w:val="multilevel"/>
    <w:tmpl w:val="E006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B2F12"/>
    <w:multiLevelType w:val="multilevel"/>
    <w:tmpl w:val="0530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6E0433"/>
    <w:multiLevelType w:val="multilevel"/>
    <w:tmpl w:val="A824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2741B9"/>
    <w:multiLevelType w:val="multilevel"/>
    <w:tmpl w:val="1004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9E5CC1"/>
    <w:multiLevelType w:val="hybridMultilevel"/>
    <w:tmpl w:val="CB342926"/>
    <w:lvl w:ilvl="0" w:tplc="20ACE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3A1377"/>
    <w:multiLevelType w:val="multilevel"/>
    <w:tmpl w:val="E14C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CB21A4"/>
    <w:multiLevelType w:val="multilevel"/>
    <w:tmpl w:val="9E2C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2F0104"/>
    <w:multiLevelType w:val="multilevel"/>
    <w:tmpl w:val="28C0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5D37EF"/>
    <w:multiLevelType w:val="multilevel"/>
    <w:tmpl w:val="0B66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5C72E2"/>
    <w:multiLevelType w:val="hybridMultilevel"/>
    <w:tmpl w:val="C00C1F28"/>
    <w:lvl w:ilvl="0" w:tplc="13889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D3CF0"/>
    <w:multiLevelType w:val="multilevel"/>
    <w:tmpl w:val="0DF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75608B"/>
    <w:multiLevelType w:val="hybridMultilevel"/>
    <w:tmpl w:val="6A62B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D398A"/>
    <w:multiLevelType w:val="multilevel"/>
    <w:tmpl w:val="5B7A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C315D6"/>
    <w:multiLevelType w:val="hybridMultilevel"/>
    <w:tmpl w:val="B5BC9EDC"/>
    <w:lvl w:ilvl="0" w:tplc="C40A5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BE42FB"/>
    <w:multiLevelType w:val="multilevel"/>
    <w:tmpl w:val="C97E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59674E"/>
    <w:multiLevelType w:val="multilevel"/>
    <w:tmpl w:val="DD84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F449E2"/>
    <w:multiLevelType w:val="multilevel"/>
    <w:tmpl w:val="3A2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2C2E08"/>
    <w:multiLevelType w:val="multilevel"/>
    <w:tmpl w:val="4882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436A0E"/>
    <w:multiLevelType w:val="multilevel"/>
    <w:tmpl w:val="E2C4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B64C50"/>
    <w:multiLevelType w:val="multilevel"/>
    <w:tmpl w:val="D252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2D7F8E"/>
    <w:multiLevelType w:val="multilevel"/>
    <w:tmpl w:val="5A3C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CA0AF7"/>
    <w:multiLevelType w:val="multilevel"/>
    <w:tmpl w:val="8CD6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E32ED9"/>
    <w:multiLevelType w:val="multilevel"/>
    <w:tmpl w:val="0D88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761998"/>
    <w:multiLevelType w:val="multilevel"/>
    <w:tmpl w:val="3382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EE280F"/>
    <w:multiLevelType w:val="multilevel"/>
    <w:tmpl w:val="10C6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1D2535"/>
    <w:multiLevelType w:val="multilevel"/>
    <w:tmpl w:val="5BBA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9352CD"/>
    <w:multiLevelType w:val="multilevel"/>
    <w:tmpl w:val="884E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790295"/>
    <w:multiLevelType w:val="hybridMultilevel"/>
    <w:tmpl w:val="54B6337C"/>
    <w:lvl w:ilvl="0" w:tplc="7728A35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6D76D7"/>
    <w:multiLevelType w:val="multilevel"/>
    <w:tmpl w:val="D8D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7C2E4F"/>
    <w:multiLevelType w:val="multilevel"/>
    <w:tmpl w:val="8CBA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01365F"/>
    <w:multiLevelType w:val="multilevel"/>
    <w:tmpl w:val="424E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DD17E0"/>
    <w:multiLevelType w:val="multilevel"/>
    <w:tmpl w:val="3274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5"/>
  </w:num>
  <w:num w:numId="3">
    <w:abstractNumId w:val="7"/>
  </w:num>
  <w:num w:numId="4">
    <w:abstractNumId w:val="12"/>
  </w:num>
  <w:num w:numId="5">
    <w:abstractNumId w:val="21"/>
  </w:num>
  <w:num w:numId="6">
    <w:abstractNumId w:val="17"/>
  </w:num>
  <w:num w:numId="7">
    <w:abstractNumId w:val="4"/>
  </w:num>
  <w:num w:numId="8">
    <w:abstractNumId w:val="2"/>
  </w:num>
  <w:num w:numId="9">
    <w:abstractNumId w:val="20"/>
  </w:num>
  <w:num w:numId="10">
    <w:abstractNumId w:val="8"/>
  </w:num>
  <w:num w:numId="11">
    <w:abstractNumId w:val="39"/>
  </w:num>
  <w:num w:numId="12">
    <w:abstractNumId w:val="27"/>
  </w:num>
  <w:num w:numId="13">
    <w:abstractNumId w:val="3"/>
  </w:num>
  <w:num w:numId="14">
    <w:abstractNumId w:val="24"/>
  </w:num>
  <w:num w:numId="15">
    <w:abstractNumId w:val="38"/>
  </w:num>
  <w:num w:numId="16">
    <w:abstractNumId w:val="30"/>
  </w:num>
  <w:num w:numId="17">
    <w:abstractNumId w:val="18"/>
  </w:num>
  <w:num w:numId="18">
    <w:abstractNumId w:val="28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11"/>
  </w:num>
  <w:num w:numId="24">
    <w:abstractNumId w:val="34"/>
  </w:num>
  <w:num w:numId="25">
    <w:abstractNumId w:val="32"/>
  </w:num>
  <w:num w:numId="26">
    <w:abstractNumId w:val="37"/>
  </w:num>
  <w:num w:numId="27">
    <w:abstractNumId w:val="36"/>
  </w:num>
  <w:num w:numId="28">
    <w:abstractNumId w:val="23"/>
  </w:num>
  <w:num w:numId="29">
    <w:abstractNumId w:val="10"/>
  </w:num>
  <w:num w:numId="30">
    <w:abstractNumId w:val="9"/>
  </w:num>
  <w:num w:numId="31">
    <w:abstractNumId w:val="14"/>
  </w:num>
  <w:num w:numId="32">
    <w:abstractNumId w:val="33"/>
  </w:num>
  <w:num w:numId="33">
    <w:abstractNumId w:val="13"/>
  </w:num>
  <w:num w:numId="34">
    <w:abstractNumId w:val="16"/>
  </w:num>
  <w:num w:numId="35">
    <w:abstractNumId w:val="22"/>
  </w:num>
  <w:num w:numId="36">
    <w:abstractNumId w:val="25"/>
  </w:num>
  <w:num w:numId="37">
    <w:abstractNumId w:val="29"/>
  </w:num>
  <w:num w:numId="38">
    <w:abstractNumId w:val="31"/>
  </w:num>
  <w:num w:numId="39">
    <w:abstractNumId w:val="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4D"/>
    <w:rsid w:val="002D1A92"/>
    <w:rsid w:val="003904E5"/>
    <w:rsid w:val="00400AA3"/>
    <w:rsid w:val="0049029D"/>
    <w:rsid w:val="0068277C"/>
    <w:rsid w:val="00AA1AFC"/>
    <w:rsid w:val="00AA4E4D"/>
    <w:rsid w:val="00B950D8"/>
    <w:rsid w:val="00C02686"/>
    <w:rsid w:val="00C44FEE"/>
    <w:rsid w:val="00E53F61"/>
    <w:rsid w:val="00ED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,"/>
  <w:listSeparator w:val=";"/>
  <w15:chartTrackingRefBased/>
  <w15:docId w15:val="{BD7BC59F-D89F-4EBF-933E-3E5E2915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E4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D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0AA3"/>
    <w:rPr>
      <w:b/>
      <w:bCs/>
    </w:rPr>
  </w:style>
  <w:style w:type="character" w:styleId="Uwydatnienie">
    <w:name w:val="Emphasis"/>
    <w:basedOn w:val="Domylnaczcionkaakapitu"/>
    <w:uiPriority w:val="20"/>
    <w:qFormat/>
    <w:rsid w:val="00400A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96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07.xml"/><Relationship Id="rId21" Type="http://schemas.openxmlformats.org/officeDocument/2006/relationships/control" Target="activeX/activeX16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6" Type="http://schemas.openxmlformats.org/officeDocument/2006/relationships/control" Target="activeX/activeX11.xml"/><Relationship Id="rId107" Type="http://schemas.openxmlformats.org/officeDocument/2006/relationships/control" Target="activeX/activeX97.xml"/><Relationship Id="rId11" Type="http://schemas.openxmlformats.org/officeDocument/2006/relationships/control" Target="activeX/activeX6.xml"/><Relationship Id="rId32" Type="http://schemas.openxmlformats.org/officeDocument/2006/relationships/image" Target="media/image4.png"/><Relationship Id="rId37" Type="http://schemas.openxmlformats.org/officeDocument/2006/relationships/image" Target="media/image5.png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28" Type="http://schemas.openxmlformats.org/officeDocument/2006/relationships/control" Target="activeX/activeX118.xml"/><Relationship Id="rId5" Type="http://schemas.openxmlformats.org/officeDocument/2006/relationships/image" Target="media/image1.wmf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14" Type="http://schemas.openxmlformats.org/officeDocument/2006/relationships/control" Target="activeX/activeX9.xml"/><Relationship Id="rId22" Type="http://schemas.openxmlformats.org/officeDocument/2006/relationships/image" Target="media/image2.png"/><Relationship Id="rId27" Type="http://schemas.openxmlformats.org/officeDocument/2006/relationships/image" Target="media/image3.png"/><Relationship Id="rId30" Type="http://schemas.openxmlformats.org/officeDocument/2006/relationships/control" Target="activeX/activeX23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13" Type="http://schemas.openxmlformats.org/officeDocument/2006/relationships/control" Target="activeX/activeX103.xml"/><Relationship Id="rId118" Type="http://schemas.openxmlformats.org/officeDocument/2006/relationships/control" Target="activeX/activeX108.xml"/><Relationship Id="rId126" Type="http://schemas.openxmlformats.org/officeDocument/2006/relationships/control" Target="activeX/activeX116.xml"/><Relationship Id="rId134" Type="http://schemas.openxmlformats.org/officeDocument/2006/relationships/control" Target="activeX/activeX124.xml"/><Relationship Id="rId8" Type="http://schemas.openxmlformats.org/officeDocument/2006/relationships/control" Target="activeX/activeX3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control" Target="activeX/activeX75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5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16" Type="http://schemas.openxmlformats.org/officeDocument/2006/relationships/control" Target="activeX/activeX106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20" Type="http://schemas.openxmlformats.org/officeDocument/2006/relationships/control" Target="activeX/activeX15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control" Target="activeX/activeX28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6.xml"/><Relationship Id="rId114" Type="http://schemas.openxmlformats.org/officeDocument/2006/relationships/control" Target="activeX/activeX104.xml"/><Relationship Id="rId119" Type="http://schemas.openxmlformats.org/officeDocument/2006/relationships/control" Target="activeX/activeX109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5.xml"/><Relationship Id="rId31" Type="http://schemas.openxmlformats.org/officeDocument/2006/relationships/control" Target="activeX/activeX24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6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130" Type="http://schemas.openxmlformats.org/officeDocument/2006/relationships/control" Target="activeX/activeX120.xm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0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6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7" Type="http://schemas.openxmlformats.org/officeDocument/2006/relationships/control" Target="activeX/activeX2.xml"/><Relationship Id="rId71" Type="http://schemas.openxmlformats.org/officeDocument/2006/relationships/control" Target="activeX/activeX62.xml"/><Relationship Id="rId92" Type="http://schemas.openxmlformats.org/officeDocument/2006/relationships/control" Target="activeX/activeX82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theme" Target="theme/theme1.xml"/><Relationship Id="rId61" Type="http://schemas.openxmlformats.org/officeDocument/2006/relationships/control" Target="activeX/activeX52.xml"/><Relationship Id="rId82" Type="http://schemas.openxmlformats.org/officeDocument/2006/relationships/image" Target="media/image6.png"/><Relationship Id="rId19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1751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2</cp:revision>
  <dcterms:created xsi:type="dcterms:W3CDTF">2020-01-16T19:11:00Z</dcterms:created>
  <dcterms:modified xsi:type="dcterms:W3CDTF">2020-03-17T21:28:00Z</dcterms:modified>
</cp:coreProperties>
</file>